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C6" w:rsidRDefault="00BD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en </w:t>
      </w:r>
      <w:r w:rsidR="00BD0CDF"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 w:rsidR="001C0AEB">
        <w:rPr>
          <w:rFonts w:ascii="Arial" w:eastAsia="Arial" w:hAnsi="Arial" w:cs="Arial"/>
          <w:b/>
          <w:u w:val="single"/>
        </w:rPr>
        <w:t xml:space="preserve"> agost</w:t>
      </w:r>
      <w:r w:rsidR="00BD0CDF">
        <w:rPr>
          <w:rFonts w:ascii="Arial" w:eastAsia="Arial" w:hAnsi="Arial" w:cs="Arial"/>
          <w:b/>
          <w:u w:val="single"/>
        </w:rPr>
        <w:t>o</w:t>
      </w:r>
      <w:r w:rsidR="00BD0CDF"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A907C6" w:rsidRDefault="00A9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A907C6" w:rsidRDefault="00BD0CD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A907C6" w:rsidRPr="00E911F4" w:rsidRDefault="00BD0CDF" w:rsidP="00E1687C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 w:rsidR="00BB0682"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</w:rPr>
        <w:t>s</w:t>
      </w:r>
      <w:r w:rsidR="00BB0682">
        <w:rPr>
          <w:rFonts w:ascii="Arial" w:eastAsia="Arial" w:hAnsi="Arial" w:cs="Arial"/>
          <w:color w:val="000000"/>
        </w:rPr>
        <w:t>,</w:t>
      </w:r>
      <w:r w:rsidR="004A6FA2">
        <w:rPr>
          <w:rFonts w:ascii="Arial" w:eastAsia="Arial" w:hAnsi="Arial" w:cs="Arial"/>
          <w:color w:val="000000"/>
        </w:rPr>
        <w:t xml:space="preserve"> los días: 1</w:t>
      </w:r>
      <w:r>
        <w:rPr>
          <w:rFonts w:ascii="Arial" w:eastAsia="Arial" w:hAnsi="Arial" w:cs="Arial"/>
          <w:color w:val="000000"/>
        </w:rPr>
        <w:t>,</w:t>
      </w:r>
      <w:r w:rsidR="00376963">
        <w:rPr>
          <w:rFonts w:ascii="Arial" w:eastAsia="Arial" w:hAnsi="Arial" w:cs="Arial"/>
          <w:color w:val="000000"/>
        </w:rPr>
        <w:t xml:space="preserve"> 9, </w:t>
      </w:r>
      <w:r w:rsidR="00BB0682">
        <w:rPr>
          <w:rFonts w:ascii="Arial" w:eastAsia="Arial" w:hAnsi="Arial" w:cs="Arial"/>
          <w:color w:val="000000"/>
        </w:rPr>
        <w:t xml:space="preserve">y </w:t>
      </w:r>
      <w:r w:rsidR="00CF058F">
        <w:rPr>
          <w:rFonts w:ascii="Arial" w:eastAsia="Arial" w:hAnsi="Arial" w:cs="Arial"/>
          <w:color w:val="000000"/>
        </w:rPr>
        <w:t xml:space="preserve">15, </w:t>
      </w:r>
      <w:r w:rsidR="00CF058F" w:rsidRPr="00E1687C">
        <w:rPr>
          <w:rFonts w:ascii="Arial" w:eastAsia="Arial" w:hAnsi="Arial" w:cs="Arial"/>
          <w:color w:val="000000"/>
        </w:rPr>
        <w:t>(04</w:t>
      </w:r>
      <w:r w:rsidR="00647D7A" w:rsidRPr="00E1687C">
        <w:rPr>
          <w:rFonts w:ascii="Arial" w:eastAsia="Arial" w:hAnsi="Arial" w:cs="Arial"/>
          <w:color w:val="000000"/>
        </w:rPr>
        <w:t xml:space="preserve">, </w:t>
      </w:r>
      <w:r w:rsidR="00112B4B" w:rsidRPr="00E1687C">
        <w:rPr>
          <w:rFonts w:ascii="Arial" w:eastAsia="Arial" w:hAnsi="Arial" w:cs="Arial"/>
          <w:color w:val="000000"/>
        </w:rPr>
        <w:t>MJCR, c</w:t>
      </w:r>
      <w:r w:rsidRPr="00E1687C">
        <w:rPr>
          <w:rFonts w:ascii="Arial" w:eastAsia="Arial" w:hAnsi="Arial" w:cs="Arial"/>
          <w:color w:val="000000"/>
        </w:rPr>
        <w:t>on el Secretario Técnico)</w:t>
      </w:r>
      <w:r w:rsidR="00BB0682" w:rsidRPr="00E1687C">
        <w:rPr>
          <w:rFonts w:ascii="Arial" w:eastAsia="Arial" w:hAnsi="Arial" w:cs="Arial"/>
          <w:color w:val="000000"/>
        </w:rPr>
        <w:t>.</w:t>
      </w:r>
    </w:p>
    <w:p w:rsidR="00112B4B" w:rsidRPr="00630545" w:rsidRDefault="00BD0CDF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9F8A37"/>
        </w:rPr>
        <w:t>Sesión Extraordinaria del CPC</w:t>
      </w:r>
      <w:r w:rsidR="00112B4B">
        <w:rPr>
          <w:rFonts w:ascii="Arial" w:eastAsia="Arial" w:hAnsi="Arial" w:cs="Arial"/>
          <w:color w:val="9F8A37"/>
        </w:rPr>
        <w:t>:</w:t>
      </w:r>
      <w:r w:rsidR="00630545">
        <w:rPr>
          <w:rFonts w:ascii="Arial" w:eastAsia="Arial" w:hAnsi="Arial" w:cs="Arial"/>
          <w:color w:val="9F8A37"/>
        </w:rPr>
        <w:tab/>
      </w:r>
      <w:r w:rsidR="00630545" w:rsidRPr="00630545">
        <w:rPr>
          <w:rFonts w:ascii="Arial" w:eastAsia="Arial" w:hAnsi="Arial" w:cs="Arial"/>
          <w:b/>
        </w:rPr>
        <w:t>x</w:t>
      </w:r>
    </w:p>
    <w:p w:rsidR="00BB0682" w:rsidRDefault="00112B4B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</w:t>
      </w:r>
      <w:r w:rsidR="00BB0682">
        <w:rPr>
          <w:rFonts w:ascii="Arial" w:eastAsia="Arial" w:hAnsi="Arial" w:cs="Arial"/>
          <w:color w:val="9F8A37"/>
        </w:rPr>
        <w:t>ria del Ó</w:t>
      </w:r>
      <w:r>
        <w:rPr>
          <w:rFonts w:ascii="Arial" w:eastAsia="Arial" w:hAnsi="Arial" w:cs="Arial"/>
          <w:color w:val="9F8A37"/>
        </w:rPr>
        <w:t>rgano de</w:t>
      </w:r>
      <w:r w:rsidR="00BB0682">
        <w:rPr>
          <w:rFonts w:ascii="Arial" w:eastAsia="Arial" w:hAnsi="Arial" w:cs="Arial"/>
          <w:color w:val="9F8A37"/>
        </w:rPr>
        <w:t>l</w:t>
      </w:r>
    </w:p>
    <w:p w:rsidR="00A907C6" w:rsidRDefault="00112B4B" w:rsidP="00105814">
      <w:pPr>
        <w:spacing w:after="0"/>
        <w:ind w:left="3600" w:hanging="3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Gobierno</w:t>
      </w:r>
      <w:r w:rsidR="00105814">
        <w:rPr>
          <w:rFonts w:ascii="Arial" w:eastAsia="Arial" w:hAnsi="Arial" w:cs="Arial"/>
          <w:color w:val="9F8A37"/>
        </w:rPr>
        <w:t>:</w:t>
      </w:r>
      <w:r w:rsidR="00105814">
        <w:rPr>
          <w:rFonts w:ascii="Arial" w:eastAsia="Arial" w:hAnsi="Arial" w:cs="Arial"/>
          <w:color w:val="9F8A37"/>
        </w:rPr>
        <w:tab/>
      </w:r>
      <w:r w:rsidR="0032069D">
        <w:rPr>
          <w:rFonts w:ascii="Arial" w:eastAsia="Arial" w:hAnsi="Arial" w:cs="Arial"/>
        </w:rPr>
        <w:t>E</w:t>
      </w:r>
      <w:r w:rsidR="0032069D" w:rsidRPr="00DE4D88">
        <w:rPr>
          <w:rFonts w:ascii="Arial" w:eastAsia="Arial" w:hAnsi="Arial" w:cs="Arial"/>
        </w:rPr>
        <w:t>l día 15</w:t>
      </w:r>
      <w:r w:rsidR="0032069D">
        <w:rPr>
          <w:rFonts w:ascii="Arial" w:eastAsia="Arial" w:hAnsi="Arial" w:cs="Arial"/>
        </w:rPr>
        <w:t xml:space="preserve"> se realizó l</w:t>
      </w:r>
      <w:r w:rsidR="0040389B">
        <w:rPr>
          <w:rFonts w:ascii="Arial" w:eastAsia="Arial" w:hAnsi="Arial" w:cs="Arial"/>
        </w:rPr>
        <w:t>a 3ª,</w:t>
      </w:r>
      <w:r w:rsidR="00621555" w:rsidRPr="00AC5A3B">
        <w:rPr>
          <w:rFonts w:ascii="Arial" w:eastAsia="Arial" w:hAnsi="Arial" w:cs="Arial"/>
        </w:rPr>
        <w:t xml:space="preserve"> </w:t>
      </w:r>
      <w:r w:rsidR="0040389B">
        <w:rPr>
          <w:rFonts w:ascii="Arial" w:eastAsia="Arial" w:hAnsi="Arial" w:cs="Arial"/>
        </w:rPr>
        <w:t>en la que se integra</w:t>
      </w:r>
      <w:r w:rsidR="00621555" w:rsidRPr="00AC5A3B">
        <w:rPr>
          <w:rFonts w:ascii="Arial" w:eastAsia="Arial" w:hAnsi="Arial" w:cs="Arial"/>
        </w:rPr>
        <w:t xml:space="preserve"> </w:t>
      </w:r>
      <w:r w:rsidR="0040389B" w:rsidRPr="00AC5A3B">
        <w:rPr>
          <w:rFonts w:ascii="Arial" w:eastAsia="Arial" w:hAnsi="Arial" w:cs="Arial"/>
        </w:rPr>
        <w:t>al C.C. y al O.G.</w:t>
      </w:r>
      <w:r w:rsidR="00105814">
        <w:rPr>
          <w:rFonts w:ascii="Arial" w:eastAsia="Arial" w:hAnsi="Arial" w:cs="Arial"/>
        </w:rPr>
        <w:t xml:space="preserve">, </w:t>
      </w:r>
      <w:r w:rsidR="00621555" w:rsidRPr="00AC5A3B">
        <w:rPr>
          <w:rFonts w:ascii="Arial" w:eastAsia="Arial" w:hAnsi="Arial" w:cs="Arial"/>
        </w:rPr>
        <w:t>la Consejera Jurídica del</w:t>
      </w:r>
      <w:r w:rsidR="00105814">
        <w:rPr>
          <w:rFonts w:ascii="Arial" w:eastAsia="Arial" w:hAnsi="Arial" w:cs="Arial"/>
        </w:rPr>
        <w:t xml:space="preserve"> </w:t>
      </w:r>
      <w:r w:rsidR="00621555" w:rsidRPr="00AC5A3B">
        <w:rPr>
          <w:rFonts w:ascii="Arial" w:eastAsia="Arial" w:hAnsi="Arial" w:cs="Arial"/>
        </w:rPr>
        <w:t>T</w:t>
      </w:r>
      <w:r w:rsidR="0040389B">
        <w:rPr>
          <w:rFonts w:ascii="Arial" w:eastAsia="Arial" w:hAnsi="Arial" w:cs="Arial"/>
        </w:rPr>
        <w:t>.</w:t>
      </w:r>
      <w:r w:rsidR="00621555" w:rsidRPr="00AC5A3B">
        <w:rPr>
          <w:rFonts w:ascii="Arial" w:eastAsia="Arial" w:hAnsi="Arial" w:cs="Arial"/>
        </w:rPr>
        <w:t>S</w:t>
      </w:r>
      <w:r w:rsidR="0040389B">
        <w:rPr>
          <w:rFonts w:ascii="Arial" w:eastAsia="Arial" w:hAnsi="Arial" w:cs="Arial"/>
        </w:rPr>
        <w:t>.</w:t>
      </w:r>
      <w:r w:rsidR="00621555" w:rsidRPr="00AC5A3B">
        <w:rPr>
          <w:rFonts w:ascii="Arial" w:eastAsia="Arial" w:hAnsi="Arial" w:cs="Arial"/>
        </w:rPr>
        <w:t>J., M</w:t>
      </w:r>
      <w:r w:rsidR="0040389B">
        <w:rPr>
          <w:rFonts w:ascii="Arial" w:eastAsia="Arial" w:hAnsi="Arial" w:cs="Arial"/>
        </w:rPr>
        <w:t>.</w:t>
      </w:r>
      <w:r w:rsidR="00621555" w:rsidRPr="00AC5A3B">
        <w:rPr>
          <w:rFonts w:ascii="Arial" w:eastAsia="Arial" w:hAnsi="Arial" w:cs="Arial"/>
        </w:rPr>
        <w:t>D. María</w:t>
      </w:r>
      <w:r w:rsidR="00105814">
        <w:rPr>
          <w:rFonts w:ascii="Arial" w:eastAsia="Arial" w:hAnsi="Arial" w:cs="Arial"/>
        </w:rPr>
        <w:t xml:space="preserve"> Elí Farfán Flores.</w:t>
      </w:r>
    </w:p>
    <w:p w:rsidR="00A907C6" w:rsidRDefault="00BD0CDF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Sesión Ordinaria de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1002CA">
        <w:rPr>
          <w:rFonts w:ascii="Arial" w:eastAsia="Arial" w:hAnsi="Arial" w:cs="Arial"/>
        </w:rPr>
        <w:t>La de</w:t>
      </w:r>
      <w:r w:rsidR="00105814">
        <w:rPr>
          <w:rFonts w:ascii="Arial" w:eastAsia="Arial" w:hAnsi="Arial" w:cs="Arial"/>
        </w:rPr>
        <w:t xml:space="preserve"> hoy, e</w:t>
      </w:r>
      <w:r w:rsidR="001002CA">
        <w:rPr>
          <w:rFonts w:ascii="Arial" w:eastAsia="Arial" w:hAnsi="Arial" w:cs="Arial"/>
        </w:rPr>
        <w:t xml:space="preserve">l día </w:t>
      </w:r>
      <w:r w:rsidR="00CE5798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>.</w:t>
      </w:r>
    </w:p>
    <w:p w:rsidR="00A907C6" w:rsidRDefault="00647D61" w:rsidP="003977A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Extraordinaria</w:t>
      </w:r>
      <w:r w:rsidR="00BD0CDF">
        <w:rPr>
          <w:rFonts w:ascii="Arial" w:eastAsia="Arial" w:hAnsi="Arial" w:cs="Arial"/>
          <w:color w:val="9F8A37"/>
        </w:rPr>
        <w:t xml:space="preserve"> de la CE: </w:t>
      </w:r>
      <w:r w:rsidR="00BD0CDF">
        <w:rPr>
          <w:rFonts w:ascii="Arial" w:eastAsia="Arial" w:hAnsi="Arial" w:cs="Arial"/>
          <w:color w:val="9F8A37"/>
        </w:rPr>
        <w:tab/>
      </w:r>
      <w:r w:rsidR="00BD0CDF">
        <w:rPr>
          <w:rFonts w:ascii="Arial" w:eastAsia="Arial" w:hAnsi="Arial" w:cs="Arial"/>
          <w:color w:val="9F8A37"/>
        </w:rPr>
        <w:tab/>
      </w:r>
      <w:r w:rsidR="00EA7399">
        <w:rPr>
          <w:rFonts w:ascii="Arial" w:eastAsia="Arial" w:hAnsi="Arial" w:cs="Arial"/>
        </w:rPr>
        <w:t>Cuatro, los días 5,11,15,</w:t>
      </w:r>
      <w:r w:rsidR="00FA778E" w:rsidRPr="00FA778E">
        <w:rPr>
          <w:rFonts w:ascii="Arial" w:eastAsia="Arial" w:hAnsi="Arial" w:cs="Arial"/>
        </w:rPr>
        <w:t xml:space="preserve"> y 24</w:t>
      </w:r>
      <w:r w:rsidR="00EA7399">
        <w:rPr>
          <w:rFonts w:ascii="Arial" w:eastAsia="Arial" w:hAnsi="Arial" w:cs="Arial"/>
        </w:rPr>
        <w:t>.</w:t>
      </w:r>
      <w:bookmarkStart w:id="0" w:name="_GoBack"/>
      <w:bookmarkEnd w:id="0"/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EVENTOS:</w:t>
      </w:r>
    </w:p>
    <w:p w:rsidR="00A907C6" w:rsidRDefault="00700F56" w:rsidP="00637A81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 w:rsidRPr="00EB0CE5">
        <w:rPr>
          <w:rFonts w:ascii="Arial" w:eastAsia="Arial" w:hAnsi="Arial" w:cs="Arial"/>
          <w:b/>
        </w:rPr>
        <w:t>El día 4:</w:t>
      </w:r>
      <w:r w:rsidRPr="00EB0CE5">
        <w:rPr>
          <w:rFonts w:ascii="Arial" w:eastAsia="Arial" w:hAnsi="Arial" w:cs="Arial"/>
          <w:b/>
        </w:rPr>
        <w:tab/>
      </w:r>
      <w:r w:rsidRPr="00EB0CE5">
        <w:rPr>
          <w:rFonts w:ascii="Arial" w:eastAsia="Arial" w:hAnsi="Arial" w:cs="Arial"/>
        </w:rPr>
        <w:t>MSN</w:t>
      </w:r>
      <w:r w:rsidR="00D23010">
        <w:rPr>
          <w:rFonts w:ascii="Arial" w:eastAsia="Arial" w:hAnsi="Arial" w:cs="Arial"/>
        </w:rPr>
        <w:t xml:space="preserve"> Se</w:t>
      </w:r>
      <w:r w:rsidRPr="00EB0CE5">
        <w:rPr>
          <w:rFonts w:ascii="Arial" w:eastAsia="Arial" w:hAnsi="Arial" w:cs="Arial"/>
        </w:rPr>
        <w:t xml:space="preserve"> participó en el curso de Ética en el ejercicio profesional impartido por la SESEAY</w:t>
      </w:r>
      <w:r w:rsidRPr="00EB0CE5">
        <w:rPr>
          <w:rFonts w:ascii="Arial" w:eastAsia="Arial" w:hAnsi="Arial" w:cs="Arial"/>
          <w:b/>
        </w:rPr>
        <w:t xml:space="preserve"> </w:t>
      </w:r>
      <w:r w:rsidRPr="00EB0CE5">
        <w:rPr>
          <w:rFonts w:ascii="Arial" w:eastAsia="Arial" w:hAnsi="Arial" w:cs="Arial"/>
        </w:rPr>
        <w:t>a</w:t>
      </w:r>
      <w:r w:rsidRPr="00EB0CE5">
        <w:rPr>
          <w:rFonts w:ascii="Arial" w:eastAsia="Arial" w:hAnsi="Arial" w:cs="Arial"/>
          <w:b/>
        </w:rPr>
        <w:t xml:space="preserve"> </w:t>
      </w:r>
      <w:r w:rsidRPr="00700F56">
        <w:rPr>
          <w:rFonts w:ascii="Arial" w:eastAsia="Arial" w:hAnsi="Arial" w:cs="Arial"/>
        </w:rPr>
        <w:t>colaboradores de la Agencia de Administración Fiscal de Yucatán.</w:t>
      </w:r>
    </w:p>
    <w:p w:rsidR="005A6BB5" w:rsidRPr="00044AF9" w:rsidRDefault="005A6BB5" w:rsidP="00637A81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 w:rsidRPr="00044AF9">
        <w:rPr>
          <w:rFonts w:ascii="Arial" w:eastAsia="Arial" w:hAnsi="Arial" w:cs="Arial"/>
          <w:b/>
        </w:rPr>
        <w:t>El día 5:</w:t>
      </w:r>
      <w:r w:rsidRPr="00044AF9">
        <w:rPr>
          <w:rFonts w:ascii="Arial" w:eastAsia="Arial" w:hAnsi="Arial" w:cs="Arial"/>
        </w:rPr>
        <w:tab/>
        <w:t>MSN</w:t>
      </w:r>
      <w:r w:rsidR="00E36022" w:rsidRPr="00044AF9">
        <w:rPr>
          <w:rFonts w:ascii="Arial" w:eastAsia="Arial" w:hAnsi="Arial" w:cs="Arial"/>
        </w:rPr>
        <w:t xml:space="preserve"> </w:t>
      </w:r>
      <w:r w:rsidR="00D23010">
        <w:rPr>
          <w:rFonts w:ascii="Arial" w:eastAsia="Arial" w:hAnsi="Arial" w:cs="Arial"/>
        </w:rPr>
        <w:t xml:space="preserve">Se </w:t>
      </w:r>
      <w:r w:rsidR="00E36022" w:rsidRPr="00044AF9">
        <w:rPr>
          <w:rFonts w:ascii="Arial" w:eastAsia="Arial" w:hAnsi="Arial" w:cs="Arial"/>
        </w:rPr>
        <w:t>participó en el curso de responsabilidades administr</w:t>
      </w:r>
      <w:r w:rsidR="009E3398" w:rsidRPr="00044AF9">
        <w:rPr>
          <w:rFonts w:ascii="Arial" w:eastAsia="Arial" w:hAnsi="Arial" w:cs="Arial"/>
        </w:rPr>
        <w:t xml:space="preserve">ativas impartido por la SESEAY </w:t>
      </w:r>
      <w:r w:rsidR="00E36022" w:rsidRPr="00044AF9">
        <w:rPr>
          <w:rFonts w:ascii="Arial" w:eastAsia="Arial" w:hAnsi="Arial" w:cs="Arial"/>
        </w:rPr>
        <w:t>colaboradores de la Agencia de Administración Fiscal de Yucatán.</w:t>
      </w:r>
    </w:p>
    <w:p w:rsidR="00637A81" w:rsidRDefault="009E3398" w:rsidP="00246CA6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 w:rsidRPr="00044AF9">
        <w:rPr>
          <w:rFonts w:ascii="Arial" w:eastAsia="Arial" w:hAnsi="Arial" w:cs="Arial"/>
          <w:b/>
        </w:rPr>
        <w:t>El día 10:</w:t>
      </w:r>
      <w:r w:rsidRPr="00044AF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637A81" w:rsidRPr="009E3398">
        <w:rPr>
          <w:rFonts w:ascii="Arial" w:eastAsia="Arial" w:hAnsi="Arial" w:cs="Arial"/>
        </w:rPr>
        <w:t xml:space="preserve">MSN </w:t>
      </w:r>
      <w:r w:rsidR="00D23010">
        <w:rPr>
          <w:rFonts w:ascii="Arial" w:eastAsia="Arial" w:hAnsi="Arial" w:cs="Arial"/>
        </w:rPr>
        <w:t xml:space="preserve">Se </w:t>
      </w:r>
      <w:r w:rsidR="00637A81" w:rsidRPr="009E3398">
        <w:rPr>
          <w:rFonts w:ascii="Arial" w:eastAsia="Arial" w:hAnsi="Arial" w:cs="Arial"/>
        </w:rPr>
        <w:t>participó en la sesión informativa que impartió la SESE</w:t>
      </w:r>
      <w:r w:rsidR="00246CA6">
        <w:rPr>
          <w:rFonts w:ascii="Arial" w:eastAsia="Arial" w:hAnsi="Arial" w:cs="Arial"/>
        </w:rPr>
        <w:t>AY a 31 municipios del E</w:t>
      </w:r>
      <w:r>
        <w:rPr>
          <w:rFonts w:ascii="Arial" w:eastAsia="Arial" w:hAnsi="Arial" w:cs="Arial"/>
        </w:rPr>
        <w:t xml:space="preserve">stado, </w:t>
      </w:r>
      <w:r w:rsidR="00637A81" w:rsidRPr="009E3398">
        <w:rPr>
          <w:rFonts w:ascii="Arial" w:eastAsia="Arial" w:hAnsi="Arial" w:cs="Arial"/>
        </w:rPr>
        <w:t>con el objetivo de dar a conocer la estructura de la Política Estatal Anticorrupción d</w:t>
      </w:r>
      <w:r w:rsidR="00246CA6">
        <w:rPr>
          <w:rFonts w:ascii="Arial" w:eastAsia="Arial" w:hAnsi="Arial" w:cs="Arial"/>
        </w:rPr>
        <w:t>e Yucatán (PEAY) y del Sistema L</w:t>
      </w:r>
      <w:r w:rsidR="00637A81" w:rsidRPr="009E3398">
        <w:rPr>
          <w:rFonts w:ascii="Arial" w:eastAsia="Arial" w:hAnsi="Arial" w:cs="Arial"/>
        </w:rPr>
        <w:t>ocal de Información (SIAY) para que</w:t>
      </w:r>
      <w:r w:rsidR="00246CA6">
        <w:rPr>
          <w:rFonts w:ascii="Arial" w:eastAsia="Arial" w:hAnsi="Arial" w:cs="Arial"/>
        </w:rPr>
        <w:t>,</w:t>
      </w:r>
      <w:r w:rsidR="00637A81" w:rsidRPr="009E3398">
        <w:rPr>
          <w:rFonts w:ascii="Arial" w:eastAsia="Arial" w:hAnsi="Arial" w:cs="Arial"/>
        </w:rPr>
        <w:t xml:space="preserve"> mediante un trabajo colaborativo, se analicen los alcances de los Programas de Implementación (PI) correspondientes.</w:t>
      </w:r>
    </w:p>
    <w:p w:rsidR="00044AF9" w:rsidRPr="00246CA6" w:rsidRDefault="00044AF9" w:rsidP="00246CA6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</w:p>
    <w:p w:rsidR="00044AF9" w:rsidRDefault="00041331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</w:t>
      </w:r>
      <w:r w:rsidR="00BD0CDF">
        <w:rPr>
          <w:rFonts w:ascii="Arial" w:eastAsia="Arial" w:hAnsi="Arial" w:cs="Arial"/>
          <w:b/>
        </w:rPr>
        <w:t xml:space="preserve"> día</w:t>
      </w:r>
      <w:r w:rsidR="00EB7699">
        <w:rPr>
          <w:rFonts w:ascii="Arial" w:eastAsia="Arial" w:hAnsi="Arial" w:cs="Arial"/>
          <w:b/>
        </w:rPr>
        <w:t xml:space="preserve">s 11, 16, </w:t>
      </w:r>
      <w:r w:rsidR="00A62BFC">
        <w:rPr>
          <w:rFonts w:ascii="Arial" w:eastAsia="Arial" w:hAnsi="Arial" w:cs="Arial"/>
          <w:b/>
        </w:rPr>
        <w:t>18</w:t>
      </w:r>
      <w:r w:rsidR="00EB7699">
        <w:rPr>
          <w:rFonts w:ascii="Arial" w:eastAsia="Arial" w:hAnsi="Arial" w:cs="Arial"/>
          <w:b/>
        </w:rPr>
        <w:t xml:space="preserve"> y 30:</w:t>
      </w:r>
      <w:r w:rsidR="00EB7699">
        <w:rPr>
          <w:rFonts w:ascii="Arial" w:eastAsia="Arial" w:hAnsi="Arial" w:cs="Arial"/>
          <w:b/>
        </w:rPr>
        <w:tab/>
      </w:r>
    </w:p>
    <w:p w:rsidR="00AC6EC1" w:rsidRDefault="00044AF9" w:rsidP="00044AF9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 xml:space="preserve"> </w:t>
      </w:r>
      <w:r w:rsidR="00C4121B">
        <w:rPr>
          <w:rFonts w:ascii="Arial" w:eastAsia="Arial" w:hAnsi="Arial" w:cs="Arial"/>
        </w:rPr>
        <w:t xml:space="preserve">Participamos en </w:t>
      </w:r>
      <w:r w:rsidR="00EB7699" w:rsidRPr="00EB7699">
        <w:rPr>
          <w:rFonts w:ascii="Arial" w:eastAsia="Arial" w:hAnsi="Arial" w:cs="Arial"/>
        </w:rPr>
        <w:t>4</w:t>
      </w:r>
      <w:r w:rsidR="00EB7699">
        <w:rPr>
          <w:rFonts w:ascii="Arial" w:eastAsia="Arial" w:hAnsi="Arial" w:cs="Arial"/>
          <w:b/>
        </w:rPr>
        <w:t xml:space="preserve"> </w:t>
      </w:r>
      <w:r w:rsidR="00A62BFC" w:rsidRPr="00A62BFC">
        <w:rPr>
          <w:rFonts w:ascii="Arial" w:eastAsia="Arial" w:hAnsi="Arial" w:cs="Arial"/>
        </w:rPr>
        <w:t>Sesiones</w:t>
      </w:r>
      <w:r w:rsidR="008923AE">
        <w:rPr>
          <w:rFonts w:ascii="Arial" w:eastAsia="Arial" w:hAnsi="Arial" w:cs="Arial"/>
        </w:rPr>
        <w:t xml:space="preserve">: </w:t>
      </w:r>
      <w:r w:rsidR="00D23010">
        <w:rPr>
          <w:rFonts w:ascii="Arial" w:eastAsia="Arial" w:hAnsi="Arial" w:cs="Arial"/>
        </w:rPr>
        <w:t xml:space="preserve">1 </w:t>
      </w:r>
      <w:r w:rsidR="008923AE">
        <w:rPr>
          <w:rFonts w:ascii="Arial" w:eastAsia="Arial" w:hAnsi="Arial" w:cs="Arial"/>
        </w:rPr>
        <w:t>informativa y</w:t>
      </w:r>
      <w:r w:rsidR="00657BFB">
        <w:rPr>
          <w:rFonts w:ascii="Arial" w:eastAsia="Arial" w:hAnsi="Arial" w:cs="Arial"/>
        </w:rPr>
        <w:t xml:space="preserve"> </w:t>
      </w:r>
      <w:r w:rsidR="00EB7699">
        <w:rPr>
          <w:rFonts w:ascii="Arial" w:eastAsia="Arial" w:hAnsi="Arial" w:cs="Arial"/>
        </w:rPr>
        <w:t>3</w:t>
      </w:r>
      <w:r w:rsidR="0060640F">
        <w:rPr>
          <w:rFonts w:ascii="Arial" w:eastAsia="Arial" w:hAnsi="Arial" w:cs="Arial"/>
        </w:rPr>
        <w:t xml:space="preserve"> </w:t>
      </w:r>
      <w:r w:rsidR="00657BFB">
        <w:rPr>
          <w:rFonts w:ascii="Arial" w:eastAsia="Arial" w:hAnsi="Arial" w:cs="Arial"/>
        </w:rPr>
        <w:t>de T</w:t>
      </w:r>
      <w:r w:rsidR="00D23010">
        <w:rPr>
          <w:rFonts w:ascii="Arial" w:eastAsia="Arial" w:hAnsi="Arial" w:cs="Arial"/>
        </w:rPr>
        <w:t>rabajo con la</w:t>
      </w:r>
      <w:r w:rsidR="00A62BFC" w:rsidRPr="00A62BFC">
        <w:rPr>
          <w:rFonts w:ascii="Arial" w:eastAsia="Arial" w:hAnsi="Arial" w:cs="Arial"/>
        </w:rPr>
        <w:t xml:space="preserve"> SECOGEY</w:t>
      </w:r>
      <w:r w:rsidR="0060640F">
        <w:rPr>
          <w:rFonts w:ascii="Arial" w:eastAsia="Arial" w:hAnsi="Arial" w:cs="Arial"/>
        </w:rPr>
        <w:t>,</w:t>
      </w:r>
      <w:r w:rsidR="00A62BFC">
        <w:rPr>
          <w:rFonts w:ascii="Arial" w:eastAsia="Arial" w:hAnsi="Arial" w:cs="Arial"/>
        </w:rPr>
        <w:t xml:space="preserve"> </w:t>
      </w:r>
      <w:r w:rsidR="00A3729C">
        <w:rPr>
          <w:rFonts w:ascii="Arial" w:eastAsia="Arial" w:hAnsi="Arial" w:cs="Arial"/>
        </w:rPr>
        <w:t>para conocer el Proceso de Administración de Ries</w:t>
      </w:r>
      <w:r w:rsidR="008923AE">
        <w:rPr>
          <w:rFonts w:ascii="Arial" w:eastAsia="Arial" w:hAnsi="Arial" w:cs="Arial"/>
        </w:rPr>
        <w:t>gos</w:t>
      </w:r>
      <w:r w:rsidR="0060640F">
        <w:rPr>
          <w:rFonts w:ascii="Arial" w:eastAsia="Arial" w:hAnsi="Arial" w:cs="Arial"/>
        </w:rPr>
        <w:t>,</w:t>
      </w:r>
      <w:r w:rsidR="00657BFB">
        <w:rPr>
          <w:rFonts w:ascii="Arial" w:eastAsia="Arial" w:hAnsi="Arial" w:cs="Arial"/>
        </w:rPr>
        <w:t xml:space="preserve"> </w:t>
      </w:r>
      <w:r w:rsidR="0021498B">
        <w:rPr>
          <w:rFonts w:ascii="Arial" w:eastAsia="Arial" w:hAnsi="Arial" w:cs="Arial"/>
        </w:rPr>
        <w:t xml:space="preserve">como medida preventiva para evitar actos de corrupción </w:t>
      </w:r>
      <w:r w:rsidR="00657BFB">
        <w:rPr>
          <w:rFonts w:ascii="Arial" w:eastAsia="Arial" w:hAnsi="Arial" w:cs="Arial"/>
        </w:rPr>
        <w:t xml:space="preserve">en la dependencia. </w:t>
      </w:r>
    </w:p>
    <w:p w:rsidR="004425C5" w:rsidRDefault="004425C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16:</w:t>
      </w:r>
      <w:r w:rsidR="004A6099">
        <w:rPr>
          <w:rFonts w:ascii="Arial" w:eastAsia="Arial" w:hAnsi="Arial" w:cs="Arial"/>
          <w:b/>
        </w:rPr>
        <w:t xml:space="preserve"> </w:t>
      </w:r>
      <w:r w:rsidR="004A6099">
        <w:rPr>
          <w:rFonts w:ascii="Arial" w:eastAsia="Arial" w:hAnsi="Arial" w:cs="Arial"/>
          <w:b/>
        </w:rPr>
        <w:tab/>
      </w:r>
      <w:r w:rsidR="00EB0CE5">
        <w:rPr>
          <w:rFonts w:ascii="Arial" w:eastAsia="Arial" w:hAnsi="Arial" w:cs="Arial"/>
          <w:b/>
        </w:rPr>
        <w:t>-</w:t>
      </w:r>
      <w:r w:rsidR="00EB0CE5">
        <w:rPr>
          <w:rFonts w:ascii="Arial" w:eastAsia="Arial" w:hAnsi="Arial" w:cs="Arial"/>
        </w:rPr>
        <w:t xml:space="preserve"> </w:t>
      </w:r>
      <w:r w:rsidR="008C38FA" w:rsidRPr="008C38FA">
        <w:rPr>
          <w:rFonts w:ascii="Arial" w:eastAsia="Arial" w:hAnsi="Arial" w:cs="Arial"/>
        </w:rPr>
        <w:t>Antes de la Sesión de</w:t>
      </w:r>
      <w:r w:rsidR="008C38FA">
        <w:rPr>
          <w:rFonts w:ascii="Arial" w:eastAsia="Arial" w:hAnsi="Arial" w:cs="Arial"/>
          <w:b/>
        </w:rPr>
        <w:t xml:space="preserve"> </w:t>
      </w:r>
      <w:r w:rsidR="008C38FA">
        <w:rPr>
          <w:rFonts w:ascii="Arial" w:eastAsia="Arial" w:hAnsi="Arial" w:cs="Arial"/>
        </w:rPr>
        <w:t>Trabajo descrita</w:t>
      </w:r>
      <w:r w:rsidR="00103F47">
        <w:rPr>
          <w:rFonts w:ascii="Arial" w:eastAsia="Arial" w:hAnsi="Arial" w:cs="Arial"/>
        </w:rPr>
        <w:t xml:space="preserve"> anteriormente no reunimos como parte de</w:t>
      </w:r>
      <w:r w:rsidR="00A3786E">
        <w:rPr>
          <w:rFonts w:ascii="Arial" w:eastAsia="Arial" w:hAnsi="Arial" w:cs="Arial"/>
        </w:rPr>
        <w:t>l</w:t>
      </w:r>
      <w:r w:rsidR="00103F47">
        <w:rPr>
          <w:rFonts w:ascii="Arial" w:eastAsia="Arial" w:hAnsi="Arial" w:cs="Arial"/>
        </w:rPr>
        <w:t xml:space="preserve"> Jurado para determinar mediante concurso, cuál </w:t>
      </w:r>
      <w:r w:rsidR="00D23010">
        <w:rPr>
          <w:rFonts w:ascii="Arial" w:eastAsia="Arial" w:hAnsi="Arial" w:cs="Arial"/>
        </w:rPr>
        <w:t>será</w:t>
      </w:r>
      <w:r w:rsidR="00103F47">
        <w:rPr>
          <w:rFonts w:ascii="Arial" w:eastAsia="Arial" w:hAnsi="Arial" w:cs="Arial"/>
        </w:rPr>
        <w:t xml:space="preserve"> el Comité de Contraloría Social que pasaría al C</w:t>
      </w:r>
      <w:r>
        <w:rPr>
          <w:rFonts w:ascii="Arial" w:eastAsia="Arial" w:hAnsi="Arial" w:cs="Arial"/>
        </w:rPr>
        <w:t>oncurso Nacional representando a Yucatán.</w:t>
      </w:r>
    </w:p>
    <w:p w:rsidR="00700719" w:rsidRDefault="008923AE" w:rsidP="00EB0CE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EB0CE5">
        <w:rPr>
          <w:rFonts w:ascii="Arial" w:eastAsia="Arial" w:hAnsi="Arial" w:cs="Arial"/>
          <w:b/>
        </w:rPr>
        <w:t xml:space="preserve">- </w:t>
      </w:r>
      <w:r w:rsidR="00D95287">
        <w:rPr>
          <w:rFonts w:ascii="Arial" w:eastAsia="Arial" w:hAnsi="Arial" w:cs="Arial"/>
        </w:rPr>
        <w:t xml:space="preserve">Por zoom, asistimos, </w:t>
      </w:r>
      <w:r w:rsidR="00B7231F">
        <w:rPr>
          <w:rFonts w:ascii="Arial" w:eastAsia="Arial" w:hAnsi="Arial" w:cs="Arial"/>
        </w:rPr>
        <w:t>como integrantes del Comité Anticorrupción del Ayuntamiento de Mérida</w:t>
      </w:r>
      <w:r w:rsidR="00910A39">
        <w:rPr>
          <w:rFonts w:ascii="Arial" w:eastAsia="Arial" w:hAnsi="Arial" w:cs="Arial"/>
        </w:rPr>
        <w:t>,</w:t>
      </w:r>
      <w:r w:rsidR="00B7231F">
        <w:rPr>
          <w:rFonts w:ascii="Arial" w:eastAsia="Arial" w:hAnsi="Arial" w:cs="Arial"/>
        </w:rPr>
        <w:t xml:space="preserve"> </w:t>
      </w:r>
      <w:r w:rsidR="00C63D17">
        <w:rPr>
          <w:rFonts w:ascii="Arial" w:eastAsia="Arial" w:hAnsi="Arial" w:cs="Arial"/>
        </w:rPr>
        <w:t>a la 3ª Reunión Ordinaria.</w:t>
      </w:r>
    </w:p>
    <w:p w:rsidR="00EB0CE5" w:rsidRDefault="00EB0CE5" w:rsidP="00EB0CE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E66978" w:rsidRDefault="00910A39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186370">
        <w:rPr>
          <w:rFonts w:ascii="Arial" w:eastAsia="Arial" w:hAnsi="Arial" w:cs="Arial"/>
          <w:b/>
        </w:rPr>
        <w:t xml:space="preserve">El día 19: </w:t>
      </w:r>
      <w:r w:rsidRPr="00186370">
        <w:rPr>
          <w:rFonts w:ascii="Arial" w:eastAsia="Arial" w:hAnsi="Arial" w:cs="Arial"/>
          <w:b/>
        </w:rPr>
        <w:tab/>
      </w:r>
      <w:r w:rsidRPr="00186370">
        <w:rPr>
          <w:rFonts w:ascii="Arial" w:eastAsia="Arial" w:hAnsi="Arial" w:cs="Arial"/>
        </w:rPr>
        <w:t>Reunión del CPC con</w:t>
      </w:r>
      <w:r w:rsidR="00E66978" w:rsidRPr="00186370">
        <w:rPr>
          <w:rFonts w:ascii="Arial" w:eastAsia="Arial" w:hAnsi="Arial" w:cs="Arial"/>
        </w:rPr>
        <w:t xml:space="preserve"> </w:t>
      </w:r>
      <w:r w:rsidR="00EC2115" w:rsidRPr="00186370">
        <w:rPr>
          <w:rFonts w:ascii="Arial" w:eastAsia="Arial" w:hAnsi="Arial" w:cs="Arial"/>
        </w:rPr>
        <w:t xml:space="preserve">la Dirección de Vinculación de la SESEAY para </w:t>
      </w:r>
      <w:r w:rsidR="00E66978" w:rsidRPr="00186370">
        <w:rPr>
          <w:rFonts w:ascii="Arial" w:eastAsia="Arial" w:hAnsi="Arial" w:cs="Arial"/>
        </w:rPr>
        <w:t>revisar</w:t>
      </w:r>
      <w:r w:rsidR="00EC2115" w:rsidRPr="00186370">
        <w:rPr>
          <w:rFonts w:ascii="Arial" w:eastAsia="Arial" w:hAnsi="Arial" w:cs="Arial"/>
        </w:rPr>
        <w:t xml:space="preserve"> avances del programa de la Seman</w:t>
      </w:r>
      <w:r w:rsidR="00C63D17">
        <w:rPr>
          <w:rFonts w:ascii="Arial" w:eastAsia="Arial" w:hAnsi="Arial" w:cs="Arial"/>
        </w:rPr>
        <w:t>a A</w:t>
      </w:r>
      <w:r w:rsidR="00EC2115" w:rsidRPr="00186370">
        <w:rPr>
          <w:rFonts w:ascii="Arial" w:eastAsia="Arial" w:hAnsi="Arial" w:cs="Arial"/>
        </w:rPr>
        <w:t>nticorrupción de este año.</w:t>
      </w:r>
    </w:p>
    <w:p w:rsidR="00700719" w:rsidRDefault="00700719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700719" w:rsidRDefault="00E66978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22: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1E4B50" w:rsidRPr="001E4B50">
        <w:rPr>
          <w:rFonts w:ascii="Arial" w:eastAsia="Arial" w:hAnsi="Arial" w:cs="Arial"/>
        </w:rPr>
        <w:t>As</w:t>
      </w:r>
      <w:r w:rsidR="00012E5A">
        <w:rPr>
          <w:rFonts w:ascii="Arial" w:eastAsia="Arial" w:hAnsi="Arial" w:cs="Arial"/>
        </w:rPr>
        <w:t>istimos</w:t>
      </w:r>
      <w:r w:rsidR="001E4B50">
        <w:rPr>
          <w:rFonts w:ascii="Arial" w:eastAsia="Arial" w:hAnsi="Arial" w:cs="Arial"/>
        </w:rPr>
        <w:t xml:space="preserve"> al </w:t>
      </w:r>
      <w:r w:rsidR="00C82337">
        <w:rPr>
          <w:rFonts w:ascii="Arial" w:eastAsia="Arial" w:hAnsi="Arial" w:cs="Arial"/>
        </w:rPr>
        <w:t xml:space="preserve">primer </w:t>
      </w:r>
      <w:r w:rsidR="001E4B50">
        <w:rPr>
          <w:rFonts w:ascii="Arial" w:eastAsia="Arial" w:hAnsi="Arial" w:cs="Arial"/>
        </w:rPr>
        <w:t>Informe de la Administración</w:t>
      </w:r>
      <w:r w:rsidR="00012E5A">
        <w:rPr>
          <w:rFonts w:ascii="Arial" w:eastAsia="Arial" w:hAnsi="Arial" w:cs="Arial"/>
        </w:rPr>
        <w:t xml:space="preserve"> del Ayuntamiento de Mérida </w:t>
      </w:r>
      <w:r w:rsidR="00A41AA6">
        <w:rPr>
          <w:rFonts w:ascii="Arial" w:eastAsia="Arial" w:hAnsi="Arial" w:cs="Arial"/>
        </w:rPr>
        <w:t xml:space="preserve">período </w:t>
      </w:r>
      <w:r w:rsidR="00012E5A">
        <w:rPr>
          <w:rFonts w:ascii="Arial" w:eastAsia="Arial" w:hAnsi="Arial" w:cs="Arial"/>
        </w:rPr>
        <w:t>2021</w:t>
      </w:r>
      <w:r w:rsidR="001E4B50">
        <w:rPr>
          <w:rFonts w:ascii="Arial" w:eastAsia="Arial" w:hAnsi="Arial" w:cs="Arial"/>
        </w:rPr>
        <w:t xml:space="preserve"> -2024</w:t>
      </w:r>
      <w:r w:rsidR="00BF23AF">
        <w:rPr>
          <w:rFonts w:ascii="Arial" w:eastAsia="Arial" w:hAnsi="Arial" w:cs="Arial"/>
        </w:rPr>
        <w:t>.</w:t>
      </w:r>
    </w:p>
    <w:p w:rsidR="00EB0CE5" w:rsidRDefault="00EB0CE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BF23AF" w:rsidRPr="00BC056B" w:rsidRDefault="00BF23AF" w:rsidP="00BC056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Los días 23 y 24: </w:t>
      </w:r>
      <w:r w:rsidRPr="00BC056B">
        <w:rPr>
          <w:rFonts w:ascii="Arial" w:eastAsia="Arial" w:hAnsi="Arial" w:cs="Arial"/>
        </w:rPr>
        <w:t>Participamos en el Foro: Ciudadanía y Democracia Participativa, organizado por el IEPAC.</w:t>
      </w:r>
    </w:p>
    <w:p w:rsidR="0067111A" w:rsidRPr="002A2EC2" w:rsidRDefault="0067111A" w:rsidP="002A2E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2A2EC2">
        <w:rPr>
          <w:rFonts w:ascii="Arial" w:eastAsia="Arial" w:hAnsi="Arial" w:cs="Arial"/>
        </w:rPr>
        <w:t>Se compartieron las herramientas educativas anticor</w:t>
      </w:r>
      <w:r w:rsidR="005365F1" w:rsidRPr="002A2EC2">
        <w:rPr>
          <w:rFonts w:ascii="Arial" w:eastAsia="Arial" w:hAnsi="Arial" w:cs="Arial"/>
        </w:rPr>
        <w:t>r</w:t>
      </w:r>
      <w:r w:rsidRPr="002A2EC2">
        <w:rPr>
          <w:rFonts w:ascii="Arial" w:eastAsia="Arial" w:hAnsi="Arial" w:cs="Arial"/>
        </w:rPr>
        <w:t>upción a 35 docentes de la red UNESCO, convocados por la SEGEY</w:t>
      </w:r>
      <w:r w:rsidR="005365F1" w:rsidRPr="002A2EC2">
        <w:rPr>
          <w:rFonts w:ascii="Arial" w:eastAsia="Arial" w:hAnsi="Arial" w:cs="Arial"/>
        </w:rPr>
        <w:t>.</w:t>
      </w:r>
    </w:p>
    <w:p w:rsidR="0067111A" w:rsidRPr="002A2EC2" w:rsidRDefault="005365F1" w:rsidP="002A2E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2A2EC2">
        <w:rPr>
          <w:rFonts w:ascii="Arial" w:eastAsia="Arial" w:hAnsi="Arial" w:cs="Arial"/>
        </w:rPr>
        <w:t xml:space="preserve">Se </w:t>
      </w:r>
      <w:proofErr w:type="spellStart"/>
      <w:r w:rsidRPr="002A2EC2">
        <w:rPr>
          <w:rFonts w:ascii="Arial" w:eastAsia="Arial" w:hAnsi="Arial" w:cs="Arial"/>
        </w:rPr>
        <w:t>dió</w:t>
      </w:r>
      <w:proofErr w:type="spellEnd"/>
      <w:r w:rsidRPr="002A2EC2">
        <w:rPr>
          <w:rFonts w:ascii="Arial" w:eastAsia="Arial" w:hAnsi="Arial" w:cs="Arial"/>
        </w:rPr>
        <w:t xml:space="preserve"> seguimiento </w:t>
      </w:r>
      <w:r w:rsidR="006D7BC0" w:rsidRPr="002A2EC2">
        <w:rPr>
          <w:rFonts w:ascii="Arial" w:eastAsia="Arial" w:hAnsi="Arial" w:cs="Arial"/>
        </w:rPr>
        <w:t>al evento Sociedad Civil y Anticorrupción: Experiencias desde lo local 2020 -2022, organizado co</w:t>
      </w:r>
      <w:r w:rsidR="00970418" w:rsidRPr="002A2EC2">
        <w:rPr>
          <w:rFonts w:ascii="Arial" w:eastAsia="Arial" w:hAnsi="Arial" w:cs="Arial"/>
        </w:rPr>
        <w:t>njuntamente por la Age</w:t>
      </w:r>
      <w:r w:rsidR="004558C9" w:rsidRPr="002A2EC2">
        <w:rPr>
          <w:rFonts w:ascii="Arial" w:eastAsia="Arial" w:hAnsi="Arial" w:cs="Arial"/>
        </w:rPr>
        <w:t>ncia de los EEUU para el</w:t>
      </w:r>
      <w:r w:rsidR="00970418" w:rsidRPr="002A2EC2">
        <w:rPr>
          <w:rFonts w:ascii="Arial" w:eastAsia="Arial" w:hAnsi="Arial" w:cs="Arial"/>
        </w:rPr>
        <w:t xml:space="preserve"> Desarrollo Internacional (USAID) y el Programa de </w:t>
      </w:r>
      <w:r w:rsidR="004558C9" w:rsidRPr="002A2EC2">
        <w:rPr>
          <w:rFonts w:ascii="Arial" w:eastAsia="Arial" w:hAnsi="Arial" w:cs="Arial"/>
        </w:rPr>
        <w:t>las Naciones Unidas para el Desarrollo en México (PNDU)</w:t>
      </w:r>
    </w:p>
    <w:p w:rsidR="004558C9" w:rsidRPr="002A2EC2" w:rsidRDefault="00EB0CE5" w:rsidP="002A2E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2A2EC2">
        <w:rPr>
          <w:rFonts w:ascii="Arial" w:eastAsia="Arial" w:hAnsi="Arial" w:cs="Arial"/>
        </w:rPr>
        <w:t>Se compartieron las Herramient</w:t>
      </w:r>
      <w:r w:rsidR="004558C9" w:rsidRPr="002A2EC2">
        <w:rPr>
          <w:rFonts w:ascii="Arial" w:eastAsia="Arial" w:hAnsi="Arial" w:cs="Arial"/>
        </w:rPr>
        <w:t>as Educativas anticorrupción a 25 docentes de COBAY UMAN:</w:t>
      </w:r>
    </w:p>
    <w:p w:rsidR="000B6EB9" w:rsidRPr="00A41AA6" w:rsidRDefault="00A3786E" w:rsidP="00A41AA6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31: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D74D70" w:rsidRPr="00402595">
        <w:rPr>
          <w:rFonts w:ascii="Arial" w:eastAsia="Arial" w:hAnsi="Arial" w:cs="Arial"/>
        </w:rPr>
        <w:t>Acompañamiento en Tekax con</w:t>
      </w:r>
      <w:r w:rsidR="00402595" w:rsidRPr="00402595">
        <w:rPr>
          <w:rFonts w:ascii="Arial" w:eastAsia="Arial" w:hAnsi="Arial" w:cs="Arial"/>
        </w:rPr>
        <w:t xml:space="preserve"> proyecto</w:t>
      </w:r>
      <w:r w:rsidRPr="00402595">
        <w:rPr>
          <w:rFonts w:ascii="Arial" w:eastAsia="Arial" w:hAnsi="Arial" w:cs="Arial"/>
        </w:rPr>
        <w:t xml:space="preserve"> el I</w:t>
      </w:r>
      <w:r w:rsidR="00186370" w:rsidRPr="00402595">
        <w:rPr>
          <w:rFonts w:ascii="Arial" w:eastAsia="Arial" w:hAnsi="Arial" w:cs="Arial"/>
        </w:rPr>
        <w:t>naip en tu Municipio</w:t>
      </w: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lastRenderedPageBreak/>
        <w:t>PROGRAMAS DE IMPLEMENTACIÓN</w:t>
      </w:r>
      <w:r w:rsidR="00BD0CDF">
        <w:rPr>
          <w:rFonts w:ascii="Arial" w:eastAsia="Arial" w:hAnsi="Arial" w:cs="Arial"/>
          <w:b/>
          <w:color w:val="1C4E2F"/>
        </w:rPr>
        <w:t>:</w:t>
      </w:r>
    </w:p>
    <w:p w:rsidR="004806F9" w:rsidRPr="007A14C5" w:rsidRDefault="000E141D" w:rsidP="007A14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7A14C5">
        <w:rPr>
          <w:rFonts w:ascii="Arial" w:eastAsia="Arial" w:hAnsi="Arial" w:cs="Arial"/>
        </w:rPr>
        <w:t>En fecha por definir, s</w:t>
      </w:r>
      <w:r w:rsidR="00E8220C" w:rsidRPr="007A14C5">
        <w:rPr>
          <w:rFonts w:ascii="Arial" w:eastAsia="Arial" w:hAnsi="Arial" w:cs="Arial"/>
        </w:rPr>
        <w:t xml:space="preserve">e realizará un programa Piloto para el proyecto: </w:t>
      </w:r>
      <w:r w:rsidR="00BA37ED">
        <w:rPr>
          <w:rFonts w:ascii="Arial" w:eastAsia="Arial" w:hAnsi="Arial" w:cs="Arial"/>
        </w:rPr>
        <w:t>“</w:t>
      </w:r>
      <w:r w:rsidR="00E8220C" w:rsidRPr="00915B16">
        <w:rPr>
          <w:rFonts w:ascii="Arial" w:eastAsia="Arial" w:hAnsi="Arial" w:cs="Arial"/>
        </w:rPr>
        <w:t>Brigada Anti</w:t>
      </w:r>
      <w:r w:rsidRPr="00915B16">
        <w:rPr>
          <w:rFonts w:ascii="Arial" w:eastAsia="Arial" w:hAnsi="Arial" w:cs="Arial"/>
        </w:rPr>
        <w:t>corrupció</w:t>
      </w:r>
      <w:r w:rsidR="00E8220C" w:rsidRPr="00915B16">
        <w:rPr>
          <w:rFonts w:ascii="Arial" w:eastAsia="Arial" w:hAnsi="Arial" w:cs="Arial"/>
        </w:rPr>
        <w:t>n</w:t>
      </w:r>
      <w:r w:rsidR="00BA37ED">
        <w:rPr>
          <w:rFonts w:ascii="Arial" w:eastAsia="Arial" w:hAnsi="Arial" w:cs="Arial"/>
        </w:rPr>
        <w:t>”</w:t>
      </w:r>
      <w:r w:rsidRPr="007A14C5">
        <w:rPr>
          <w:rFonts w:ascii="Arial" w:eastAsia="Arial" w:hAnsi="Arial" w:cs="Arial"/>
        </w:rPr>
        <w:t xml:space="preserve"> con</w:t>
      </w:r>
      <w:r w:rsidR="007A14C5">
        <w:rPr>
          <w:rFonts w:ascii="Arial" w:eastAsia="Arial" w:hAnsi="Arial" w:cs="Arial"/>
        </w:rPr>
        <w:t xml:space="preserve"> </w:t>
      </w:r>
      <w:r w:rsidR="007A14C5" w:rsidRPr="007A14C5">
        <w:rPr>
          <w:rFonts w:ascii="Arial" w:eastAsia="Arial" w:hAnsi="Arial" w:cs="Arial"/>
        </w:rPr>
        <w:t>l</w:t>
      </w:r>
      <w:r w:rsidRPr="007A14C5">
        <w:rPr>
          <w:rFonts w:ascii="Arial" w:eastAsia="Arial" w:hAnsi="Arial" w:cs="Arial"/>
        </w:rPr>
        <w:t>a participación de</w:t>
      </w:r>
      <w:r w:rsidR="00BA37ED">
        <w:rPr>
          <w:rFonts w:ascii="Arial" w:eastAsia="Arial" w:hAnsi="Arial" w:cs="Arial"/>
        </w:rPr>
        <w:t xml:space="preserve">: CPC, </w:t>
      </w:r>
      <w:r w:rsidRPr="007A14C5">
        <w:rPr>
          <w:rFonts w:ascii="Arial" w:eastAsia="Arial" w:hAnsi="Arial" w:cs="Arial"/>
        </w:rPr>
        <w:t>SECOGEY, ASEY, FECC</w:t>
      </w:r>
      <w:r w:rsidR="007A14C5" w:rsidRPr="007A14C5">
        <w:rPr>
          <w:rFonts w:ascii="Arial" w:eastAsia="Arial" w:hAnsi="Arial" w:cs="Arial"/>
        </w:rPr>
        <w:t>, e I</w:t>
      </w:r>
      <w:r w:rsidRPr="007A14C5">
        <w:rPr>
          <w:rFonts w:ascii="Arial" w:eastAsia="Arial" w:hAnsi="Arial" w:cs="Arial"/>
        </w:rPr>
        <w:t>naip.</w:t>
      </w:r>
    </w:p>
    <w:p w:rsidR="00A907C6" w:rsidRPr="007A14C5" w:rsidRDefault="00283208" w:rsidP="007A14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7A14C5">
        <w:rPr>
          <w:rFonts w:ascii="Arial" w:eastAsia="Arial" w:hAnsi="Arial" w:cs="Arial"/>
        </w:rPr>
        <w:t xml:space="preserve">Continúan los avances relativos a la </w:t>
      </w:r>
      <w:r w:rsidR="00BD0CDF" w:rsidRPr="007A14C5">
        <w:rPr>
          <w:rFonts w:ascii="Arial" w:eastAsia="Arial" w:hAnsi="Arial" w:cs="Arial"/>
        </w:rPr>
        <w:t>Implementación de la Política Pública.</w:t>
      </w:r>
    </w:p>
    <w:p w:rsidR="00A907C6" w:rsidRDefault="00BD0CDF" w:rsidP="00BD45FF">
      <w:pPr>
        <w:spacing w:after="0" w:line="240" w:lineRule="auto"/>
        <w:ind w:left="2160"/>
        <w:jc w:val="both"/>
        <w:rPr>
          <w:rFonts w:ascii="Arial" w:eastAsia="Arial" w:hAnsi="Arial" w:cs="Arial"/>
        </w:rPr>
      </w:pPr>
      <w:r w:rsidRPr="00AF7043">
        <w:rPr>
          <w:rFonts w:ascii="Arial" w:eastAsia="Arial" w:hAnsi="Arial" w:cs="Arial"/>
        </w:rPr>
        <w:t>Se recibieron comentarios y observaciones de los integrantes del grupo de trabajo respecto a la pre-definición de los entes ejecutores</w:t>
      </w:r>
      <w:r w:rsidR="00AF704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</w:rPr>
      </w:pPr>
    </w:p>
    <w:p w:rsidR="00D74D70" w:rsidRDefault="00D74D70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647D61" w:rsidRPr="00A41AA6" w:rsidRDefault="00BD0CDF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VINCULACIONES:</w:t>
      </w:r>
    </w:p>
    <w:p w:rsidR="0090626C" w:rsidRPr="007F7F83" w:rsidRDefault="00BD0CDF" w:rsidP="007F7F83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</w:rPr>
        <w:t xml:space="preserve">El día </w:t>
      </w:r>
      <w:r w:rsidR="004E7817">
        <w:rPr>
          <w:rFonts w:ascii="Arial" w:eastAsia="Arial" w:hAnsi="Arial" w:cs="Arial"/>
          <w:b/>
        </w:rPr>
        <w:t>25 y 26:</w:t>
      </w:r>
      <w:r w:rsidR="004E7817">
        <w:rPr>
          <w:rFonts w:ascii="Arial" w:eastAsia="Arial" w:hAnsi="Arial" w:cs="Arial"/>
        </w:rPr>
        <w:t xml:space="preserve"> </w:t>
      </w:r>
      <w:r w:rsidR="003C513E">
        <w:rPr>
          <w:rFonts w:ascii="Arial" w:eastAsia="Arial" w:hAnsi="Arial" w:cs="Arial"/>
        </w:rPr>
        <w:t>Reuniones con los titulares de ASEY, SECOGEY e</w:t>
      </w:r>
      <w:r w:rsidR="00F0558D">
        <w:rPr>
          <w:rFonts w:ascii="Arial" w:eastAsia="Arial" w:hAnsi="Arial" w:cs="Arial"/>
        </w:rPr>
        <w:t xml:space="preserve"> Inaip</w:t>
      </w:r>
      <w:r w:rsidR="004E7817">
        <w:rPr>
          <w:rFonts w:ascii="Arial" w:eastAsia="Arial" w:hAnsi="Arial" w:cs="Arial"/>
        </w:rPr>
        <w:t>,</w:t>
      </w:r>
      <w:r w:rsidR="00F0558D">
        <w:rPr>
          <w:rFonts w:ascii="Arial" w:eastAsia="Arial" w:hAnsi="Arial" w:cs="Arial"/>
        </w:rPr>
        <w:t xml:space="preserve"> para coordinarnos para el</w:t>
      </w:r>
      <w:r w:rsidR="003C513E">
        <w:rPr>
          <w:rFonts w:ascii="Arial" w:eastAsia="Arial" w:hAnsi="Arial" w:cs="Arial"/>
        </w:rPr>
        <w:t xml:space="preserve"> </w:t>
      </w:r>
      <w:r w:rsidR="00F0558D">
        <w:rPr>
          <w:rFonts w:ascii="Arial" w:eastAsia="Arial" w:hAnsi="Arial" w:cs="Arial"/>
        </w:rPr>
        <w:t>Proyecto</w:t>
      </w:r>
      <w:r w:rsidR="003C513E">
        <w:rPr>
          <w:rFonts w:ascii="Arial" w:eastAsia="Arial" w:hAnsi="Arial" w:cs="Arial"/>
        </w:rPr>
        <w:t xml:space="preserve"> de la Brigada Anticorrupción</w:t>
      </w:r>
    </w:p>
    <w:p w:rsidR="00D74D70" w:rsidRDefault="00D74D70" w:rsidP="00DD0D6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D74D70" w:rsidRDefault="00D74D70" w:rsidP="00DD0D6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D74D70" w:rsidRPr="00E1687C" w:rsidRDefault="00BD0CDF" w:rsidP="00E1687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TALLERES DE</w:t>
      </w:r>
      <w:r w:rsidR="007308CE">
        <w:rPr>
          <w:rFonts w:ascii="Arial" w:eastAsia="Arial" w:hAnsi="Arial" w:cs="Arial"/>
          <w:b/>
          <w:color w:val="1C4E2F"/>
        </w:rPr>
        <w:t>:</w:t>
      </w:r>
      <w:r>
        <w:rPr>
          <w:rFonts w:ascii="Arial" w:eastAsia="Arial" w:hAnsi="Arial" w:cs="Arial"/>
          <w:b/>
          <w:color w:val="1C4E2F"/>
        </w:rPr>
        <w:t xml:space="preserve"> </w:t>
      </w:r>
    </w:p>
    <w:p w:rsidR="007F7F83" w:rsidRPr="00186370" w:rsidRDefault="007F7F83" w:rsidP="007F7F83">
      <w:pPr>
        <w:pStyle w:val="Body"/>
        <w:spacing w:after="0" w:line="240" w:lineRule="auto"/>
        <w:ind w:left="1440" w:hanging="1440"/>
        <w:jc w:val="both"/>
        <w:rPr>
          <w:rFonts w:ascii="Arial" w:eastAsia="Arial" w:hAnsi="Arial" w:cs="Arial"/>
          <w:color w:val="auto"/>
          <w:lang w:val="es-MX"/>
        </w:rPr>
      </w:pPr>
      <w:r w:rsidRPr="00186370">
        <w:rPr>
          <w:rFonts w:ascii="Arial" w:hAnsi="Arial"/>
          <w:b/>
          <w:bCs/>
          <w:color w:val="auto"/>
          <w:lang w:val="es-ES_tradnl"/>
        </w:rPr>
        <w:t>El día</w:t>
      </w:r>
      <w:r w:rsidRPr="00186370">
        <w:rPr>
          <w:rFonts w:ascii="Arial" w:hAnsi="Arial"/>
          <w:b/>
          <w:bCs/>
          <w:color w:val="auto"/>
          <w:lang w:val="es-MX"/>
        </w:rPr>
        <w:t xml:space="preserve"> 2</w:t>
      </w:r>
      <w:r w:rsidRPr="00186370">
        <w:rPr>
          <w:rFonts w:ascii="Arial" w:hAnsi="Arial"/>
          <w:b/>
          <w:bCs/>
          <w:color w:val="auto"/>
          <w:lang w:val="es-ES_tradnl"/>
        </w:rPr>
        <w:t>3</w:t>
      </w:r>
      <w:r w:rsidRPr="00186370">
        <w:rPr>
          <w:rFonts w:ascii="Arial" w:hAnsi="Arial"/>
          <w:b/>
          <w:bCs/>
          <w:color w:val="auto"/>
          <w:lang w:val="es-MX"/>
        </w:rPr>
        <w:t>:</w:t>
      </w:r>
      <w:r w:rsidRPr="00186370">
        <w:rPr>
          <w:rFonts w:ascii="Arial" w:hAnsi="Arial"/>
          <w:color w:val="auto"/>
          <w:lang w:val="es-MX"/>
        </w:rPr>
        <w:t xml:space="preserve"> </w:t>
      </w:r>
      <w:r w:rsidRPr="00186370">
        <w:rPr>
          <w:rFonts w:ascii="Arial" w:hAnsi="Arial"/>
          <w:color w:val="auto"/>
          <w:lang w:val="es-MX"/>
        </w:rPr>
        <w:tab/>
      </w:r>
      <w:r w:rsidRPr="00186370">
        <w:rPr>
          <w:rFonts w:ascii="Arial" w:hAnsi="Arial"/>
          <w:color w:val="auto"/>
          <w:lang w:val="es-ES_tradnl"/>
        </w:rPr>
        <w:t>Se compartieron las herramientas educativas anticorrupción a 35 docentes de la Red UNESCO convocados por la SEGEY</w:t>
      </w:r>
    </w:p>
    <w:p w:rsidR="00A907C6" w:rsidRDefault="007F7F83" w:rsidP="007F7F83">
      <w:pPr>
        <w:spacing w:after="0" w:line="240" w:lineRule="auto"/>
        <w:jc w:val="both"/>
        <w:rPr>
          <w:rFonts w:ascii="Arial" w:eastAsia="Arial" w:hAnsi="Arial" w:cs="Arial"/>
        </w:rPr>
      </w:pPr>
      <w:r w:rsidRPr="00186370">
        <w:rPr>
          <w:rFonts w:ascii="Arial" w:hAnsi="Arial"/>
          <w:b/>
          <w:bCs/>
          <w:lang w:val="es-ES_tradnl"/>
        </w:rPr>
        <w:t>El día</w:t>
      </w:r>
      <w:r w:rsidRPr="00186370">
        <w:rPr>
          <w:rFonts w:ascii="Arial" w:hAnsi="Arial"/>
          <w:b/>
          <w:bCs/>
          <w:lang w:val="es-MX"/>
        </w:rPr>
        <w:t xml:space="preserve"> 2</w:t>
      </w:r>
      <w:r w:rsidRPr="00186370">
        <w:rPr>
          <w:rFonts w:ascii="Arial" w:hAnsi="Arial"/>
          <w:b/>
          <w:bCs/>
          <w:lang w:val="es-ES_tradnl"/>
        </w:rPr>
        <w:t>4</w:t>
      </w:r>
      <w:r w:rsidRPr="00186370">
        <w:rPr>
          <w:rFonts w:ascii="Arial" w:hAnsi="Arial"/>
          <w:b/>
          <w:bCs/>
          <w:lang w:val="es-MX"/>
        </w:rPr>
        <w:t>:</w:t>
      </w:r>
      <w:r w:rsidRPr="00186370">
        <w:rPr>
          <w:rFonts w:ascii="Arial" w:hAnsi="Arial"/>
          <w:lang w:val="es-MX"/>
        </w:rPr>
        <w:t xml:space="preserve"> </w:t>
      </w:r>
      <w:r w:rsidRPr="00186370">
        <w:rPr>
          <w:rFonts w:ascii="Arial" w:hAnsi="Arial"/>
          <w:lang w:val="es-MX"/>
        </w:rPr>
        <w:tab/>
      </w:r>
      <w:r w:rsidRPr="00186370">
        <w:rPr>
          <w:rFonts w:ascii="Arial" w:hAnsi="Arial"/>
          <w:lang w:val="es-ES_tradnl"/>
        </w:rPr>
        <w:t>Se compartieron las herramientas educativas anticorrupción a 25 docentes del COBAY UMAN</w:t>
      </w: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</w:rPr>
      </w:pP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</w:rPr>
      </w:pPr>
    </w:p>
    <w:p w:rsidR="003D2EF7" w:rsidRDefault="003D2EF7">
      <w:pPr>
        <w:spacing w:after="0" w:line="240" w:lineRule="auto"/>
        <w:jc w:val="both"/>
        <w:rPr>
          <w:rFonts w:ascii="Arial" w:eastAsia="Arial" w:hAnsi="Arial" w:cs="Arial"/>
        </w:rPr>
      </w:pPr>
    </w:p>
    <w:p w:rsidR="00F41D83" w:rsidRPr="00A41AA6" w:rsidRDefault="00BD0CDF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RED CPC:</w:t>
      </w:r>
    </w:p>
    <w:p w:rsidR="00F41D83" w:rsidRDefault="00F41D83" w:rsidP="00F41D83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9:</w:t>
      </w:r>
      <w:r>
        <w:rPr>
          <w:rFonts w:ascii="Arial" w:eastAsia="Arial" w:hAnsi="Arial" w:cs="Arial"/>
          <w:b/>
        </w:rPr>
        <w:tab/>
      </w:r>
      <w:r w:rsidRPr="002802CA">
        <w:rPr>
          <w:rFonts w:ascii="Arial" w:eastAsia="Arial" w:hAnsi="Arial" w:cs="Arial"/>
        </w:rPr>
        <w:t xml:space="preserve">Sesión </w:t>
      </w:r>
      <w:r>
        <w:rPr>
          <w:rFonts w:ascii="Arial" w:eastAsia="Arial" w:hAnsi="Arial" w:cs="Arial"/>
        </w:rPr>
        <w:t xml:space="preserve">Ordinaria de la Comisión de </w:t>
      </w:r>
      <w:r w:rsidRPr="002802CA">
        <w:rPr>
          <w:rFonts w:ascii="Arial" w:eastAsia="Arial" w:hAnsi="Arial" w:cs="Arial"/>
        </w:rPr>
        <w:t>Municipios</w:t>
      </w:r>
      <w:r>
        <w:rPr>
          <w:rFonts w:ascii="Arial" w:eastAsia="Arial" w:hAnsi="Arial" w:cs="Arial"/>
        </w:rPr>
        <w:t xml:space="preserve"> del SNA (JLVU) </w:t>
      </w:r>
    </w:p>
    <w:p w:rsidR="00633CA1" w:rsidRDefault="00633CA1" w:rsidP="00633CA1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</w:rPr>
      </w:pPr>
    </w:p>
    <w:p w:rsidR="00633CA1" w:rsidRDefault="00633CA1" w:rsidP="00633CA1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633CA1">
        <w:rPr>
          <w:rFonts w:ascii="Arial" w:eastAsia="Arial" w:hAnsi="Arial" w:cs="Arial"/>
          <w:b/>
        </w:rPr>
        <w:t xml:space="preserve">El día 11: </w:t>
      </w:r>
      <w:r w:rsidRPr="00633CA1">
        <w:rPr>
          <w:rFonts w:ascii="Arial" w:eastAsia="Arial" w:hAnsi="Arial" w:cs="Arial"/>
          <w:b/>
        </w:rPr>
        <w:tab/>
      </w:r>
      <w:r w:rsidR="00980DFE">
        <w:rPr>
          <w:rFonts w:ascii="Arial" w:eastAsia="Arial" w:hAnsi="Arial" w:cs="Arial"/>
          <w:b/>
        </w:rPr>
        <w:t xml:space="preserve">- </w:t>
      </w:r>
      <w:r w:rsidR="007B108B" w:rsidRPr="007B108B">
        <w:rPr>
          <w:rFonts w:ascii="Arial" w:eastAsia="Arial" w:hAnsi="Arial" w:cs="Arial"/>
        </w:rPr>
        <w:t>MJCR; MSN:</w:t>
      </w:r>
      <w:r w:rsidR="007B108B">
        <w:rPr>
          <w:rFonts w:ascii="Arial" w:eastAsia="Arial" w:hAnsi="Arial" w:cs="Arial"/>
          <w:b/>
        </w:rPr>
        <w:t xml:space="preserve"> </w:t>
      </w:r>
      <w:r w:rsidRPr="00633CA1">
        <w:rPr>
          <w:rFonts w:ascii="Arial" w:eastAsia="Arial" w:hAnsi="Arial" w:cs="Arial"/>
        </w:rPr>
        <w:t>Se realizaron elecciones en la Comisión de Vinculación quedando como Presidente: Yolanda Montes, de Coahuila y como Secretario: Jesús Suárez, de Aguascalientes.</w:t>
      </w:r>
    </w:p>
    <w:p w:rsidR="00140AD3" w:rsidRDefault="00140AD3" w:rsidP="00140AD3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r w:rsidRPr="00140AD3">
        <w:rPr>
          <w:rFonts w:ascii="Arial" w:eastAsia="Arial" w:hAnsi="Arial" w:cs="Arial"/>
        </w:rPr>
        <w:t>JLVU participó en la Comisión de Municipios, en la que se comentaron avances del plan de trabajo.</w:t>
      </w:r>
    </w:p>
    <w:p w:rsidR="00980DFE" w:rsidRPr="00140AD3" w:rsidRDefault="00980DFE" w:rsidP="00140AD3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3D2EF7" w:rsidRPr="00140AD3" w:rsidRDefault="00140AD3" w:rsidP="00140AD3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980DFE">
        <w:rPr>
          <w:rFonts w:ascii="Arial" w:eastAsia="Arial" w:hAnsi="Arial" w:cs="Arial"/>
          <w:b/>
        </w:rPr>
        <w:t>El día 16:</w:t>
      </w:r>
      <w:r w:rsidRPr="00140AD3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 w:rsidRPr="00140AD3">
        <w:rPr>
          <w:rFonts w:ascii="Arial" w:eastAsia="Arial" w:hAnsi="Arial" w:cs="Arial"/>
        </w:rPr>
        <w:t>FBM</w:t>
      </w:r>
      <w:r w:rsidR="005F38C6">
        <w:rPr>
          <w:rFonts w:ascii="Arial" w:eastAsia="Arial" w:hAnsi="Arial" w:cs="Arial"/>
        </w:rPr>
        <w:t>: Se</w:t>
      </w:r>
      <w:r w:rsidRPr="00140AD3">
        <w:rPr>
          <w:rFonts w:ascii="Arial" w:eastAsia="Arial" w:hAnsi="Arial" w:cs="Arial"/>
        </w:rPr>
        <w:t xml:space="preserve"> participó en la Comisión de Gobierno Abierto, en la que se plantearon los avances del plan de trabajo y el Foro que se está organizando</w:t>
      </w:r>
    </w:p>
    <w:p w:rsidR="00E203DC" w:rsidRDefault="00633CA1" w:rsidP="00E203DC">
      <w:pPr>
        <w:shd w:val="clear" w:color="auto" w:fill="FFFFFF" w:themeFill="background1"/>
        <w:spacing w:after="0" w:line="240" w:lineRule="auto"/>
        <w:ind w:left="1440" w:hanging="1440"/>
        <w:jc w:val="both"/>
        <w:rPr>
          <w:rFonts w:ascii="Arial" w:hAnsi="Arial"/>
          <w:shd w:val="clear" w:color="auto" w:fill="FFFF00"/>
          <w:lang w:val="es-ES_tradnl"/>
        </w:rPr>
      </w:pPr>
      <w:r w:rsidRPr="00633CA1">
        <w:rPr>
          <w:rFonts w:ascii="Arial" w:hAnsi="Arial"/>
          <w:b/>
          <w:bCs/>
          <w:lang w:val="es-ES_tradnl"/>
        </w:rPr>
        <w:t xml:space="preserve">El </w:t>
      </w:r>
      <w:r w:rsidR="00F41D83" w:rsidRPr="00633CA1">
        <w:rPr>
          <w:rFonts w:ascii="Arial" w:hAnsi="Arial"/>
          <w:b/>
          <w:bCs/>
          <w:lang w:val="es-ES_tradnl"/>
        </w:rPr>
        <w:t>día</w:t>
      </w:r>
      <w:r w:rsidRPr="00633CA1">
        <w:rPr>
          <w:rFonts w:ascii="Arial" w:hAnsi="Arial"/>
          <w:b/>
          <w:bCs/>
          <w:lang w:val="es-MX"/>
        </w:rPr>
        <w:t xml:space="preserve"> </w:t>
      </w:r>
      <w:r w:rsidRPr="00633CA1">
        <w:rPr>
          <w:rFonts w:ascii="Arial" w:hAnsi="Arial"/>
          <w:b/>
          <w:bCs/>
          <w:lang w:val="es-ES_tradnl"/>
        </w:rPr>
        <w:t>18</w:t>
      </w:r>
      <w:r w:rsidRPr="00633CA1">
        <w:rPr>
          <w:rFonts w:ascii="Arial" w:hAnsi="Arial"/>
          <w:b/>
          <w:bCs/>
          <w:lang w:val="es-MX"/>
        </w:rPr>
        <w:t xml:space="preserve">: </w:t>
      </w:r>
      <w:r w:rsidRPr="00633CA1">
        <w:rPr>
          <w:rFonts w:ascii="Arial" w:hAnsi="Arial"/>
          <w:b/>
          <w:bCs/>
          <w:lang w:val="es-MX"/>
        </w:rPr>
        <w:tab/>
      </w:r>
      <w:r w:rsidR="0052409B" w:rsidRPr="007B108B">
        <w:rPr>
          <w:rFonts w:ascii="Arial" w:hAnsi="Arial"/>
          <w:bCs/>
          <w:lang w:val="es-MX"/>
        </w:rPr>
        <w:t>IOX</w:t>
      </w:r>
      <w:r w:rsidR="0052409B">
        <w:rPr>
          <w:rFonts w:ascii="Arial" w:hAnsi="Arial"/>
          <w:b/>
          <w:bCs/>
          <w:lang w:val="es-MX"/>
        </w:rPr>
        <w:t xml:space="preserve"> </w:t>
      </w:r>
      <w:r w:rsidRPr="000902CE">
        <w:rPr>
          <w:rFonts w:ascii="Arial" w:hAnsi="Arial"/>
          <w:lang w:val="pt-PT"/>
        </w:rPr>
        <w:t>Se particip</w:t>
      </w:r>
      <w:r w:rsidRPr="000902CE">
        <w:rPr>
          <w:rFonts w:ascii="Arial" w:hAnsi="Arial"/>
          <w:lang w:val="es-ES_tradnl"/>
        </w:rPr>
        <w:t xml:space="preserve">ó en la </w:t>
      </w:r>
      <w:r w:rsidR="003D2EF7" w:rsidRPr="000902CE">
        <w:rPr>
          <w:rFonts w:ascii="Arial" w:hAnsi="Arial"/>
          <w:lang w:val="es-ES_tradnl"/>
        </w:rPr>
        <w:t>Comisión</w:t>
      </w:r>
      <w:r w:rsidRPr="000902CE">
        <w:rPr>
          <w:rFonts w:ascii="Arial" w:hAnsi="Arial"/>
          <w:lang w:val="nl-NL"/>
        </w:rPr>
        <w:t xml:space="preserve"> de </w:t>
      </w:r>
      <w:r w:rsidRPr="000902CE">
        <w:rPr>
          <w:rFonts w:ascii="Arial" w:hAnsi="Arial"/>
          <w:lang w:val="es-ES_tradnl"/>
        </w:rPr>
        <w:t>Educación, en donde se plantearon los temas siguientes: curso de inducción</w:t>
      </w:r>
      <w:r w:rsidRPr="009D7B14">
        <w:rPr>
          <w:rFonts w:ascii="Arial" w:hAnsi="Arial"/>
          <w:shd w:val="clear" w:color="auto" w:fill="FFFFFF" w:themeFill="background1"/>
          <w:lang w:val="es-ES_tradnl"/>
        </w:rPr>
        <w:t xml:space="preserve">, </w:t>
      </w:r>
      <w:r w:rsidR="009D7B14" w:rsidRPr="009D7B14">
        <w:rPr>
          <w:rFonts w:ascii="Arial" w:hAnsi="Arial"/>
          <w:shd w:val="clear" w:color="auto" w:fill="FFFFFF" w:themeFill="background1"/>
          <w:lang w:val="es-ES_tradnl"/>
        </w:rPr>
        <w:t xml:space="preserve">y </w:t>
      </w:r>
      <w:r w:rsidR="009D7B14">
        <w:rPr>
          <w:rFonts w:ascii="Arial" w:hAnsi="Arial"/>
          <w:lang w:val="es-ES_tradnl"/>
        </w:rPr>
        <w:t>de investigación.</w:t>
      </w:r>
    </w:p>
    <w:p w:rsidR="005F38C6" w:rsidRDefault="005F38C6" w:rsidP="00633CA1">
      <w:pPr>
        <w:spacing w:after="0" w:line="240" w:lineRule="auto"/>
        <w:ind w:left="1440" w:hanging="1440"/>
        <w:jc w:val="both"/>
        <w:rPr>
          <w:rFonts w:ascii="Arial" w:hAnsi="Arial"/>
          <w:shd w:val="clear" w:color="auto" w:fill="FFFF00"/>
          <w:lang w:val="es-ES_tradnl"/>
        </w:rPr>
      </w:pPr>
      <w:r>
        <w:rPr>
          <w:rFonts w:ascii="Arial" w:hAnsi="Arial"/>
          <w:b/>
          <w:bCs/>
          <w:lang w:val="es-ES_tradnl"/>
        </w:rPr>
        <w:t xml:space="preserve">El día 24: </w:t>
      </w:r>
      <w:r>
        <w:rPr>
          <w:rFonts w:ascii="Arial" w:hAnsi="Arial"/>
          <w:b/>
          <w:bCs/>
          <w:lang w:val="es-ES_tradnl"/>
        </w:rPr>
        <w:tab/>
      </w:r>
      <w:r w:rsidRPr="005F38C6">
        <w:rPr>
          <w:rFonts w:ascii="Arial" w:hAnsi="Arial"/>
          <w:bCs/>
          <w:lang w:val="es-ES_tradnl"/>
        </w:rPr>
        <w:t>FBD y MSN:</w:t>
      </w:r>
      <w:r>
        <w:rPr>
          <w:rFonts w:ascii="Arial" w:hAnsi="Arial"/>
          <w:bCs/>
          <w:lang w:val="es-ES_tradnl"/>
        </w:rPr>
        <w:t xml:space="preserve"> Se participó en la Comisión de Política nacional Anticorrupción, en la que se presentaron los resultados de la aplicación del formulario sobre el estatus de las</w:t>
      </w:r>
      <w:r w:rsidR="00C4121B">
        <w:rPr>
          <w:rFonts w:ascii="Arial" w:hAnsi="Arial"/>
          <w:bCs/>
          <w:lang w:val="es-ES_tradnl"/>
        </w:rPr>
        <w:t xml:space="preserve"> Políticas Anticorrupción, los P</w:t>
      </w:r>
      <w:r>
        <w:rPr>
          <w:rFonts w:ascii="Arial" w:hAnsi="Arial"/>
          <w:bCs/>
          <w:lang w:val="es-ES_tradnl"/>
        </w:rPr>
        <w:t>rograma</w:t>
      </w:r>
      <w:r w:rsidR="00C4121B">
        <w:rPr>
          <w:rFonts w:ascii="Arial" w:hAnsi="Arial"/>
          <w:bCs/>
          <w:lang w:val="es-ES_tradnl"/>
        </w:rPr>
        <w:t>s</w:t>
      </w:r>
      <w:r>
        <w:rPr>
          <w:rFonts w:ascii="Arial" w:hAnsi="Arial"/>
          <w:bCs/>
          <w:lang w:val="es-ES_tradnl"/>
        </w:rPr>
        <w:t xml:space="preserve"> de Implementación y los Anexos Transversales Anticorrupción en los estados.</w:t>
      </w:r>
    </w:p>
    <w:p w:rsidR="00633CA1" w:rsidRDefault="00633CA1" w:rsidP="00633CA1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CF7DF9">
        <w:rPr>
          <w:rFonts w:ascii="Arial" w:eastAsia="Arial" w:hAnsi="Arial" w:cs="Arial"/>
          <w:b/>
        </w:rPr>
        <w:t>El día 25: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Foro: Retos Institucionales, Del Combate a la Corrupción, organizado por los CPC de </w:t>
      </w:r>
      <w:proofErr w:type="spellStart"/>
      <w:r>
        <w:rPr>
          <w:rFonts w:ascii="Arial" w:eastAsia="Arial" w:hAnsi="Arial" w:cs="Arial"/>
        </w:rPr>
        <w:t>Edomex</w:t>
      </w:r>
      <w:proofErr w:type="spellEnd"/>
      <w:r>
        <w:rPr>
          <w:rFonts w:ascii="Arial" w:eastAsia="Arial" w:hAnsi="Arial" w:cs="Arial"/>
        </w:rPr>
        <w:t>, Aguascalientes y Puebla.</w:t>
      </w:r>
    </w:p>
    <w:p w:rsidR="00633CA1" w:rsidRDefault="00633CA1" w:rsidP="00633CA1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633CA1" w:rsidRDefault="00633CA1" w:rsidP="00633CA1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26: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Se recibió la invitación para participar en el Foro sobre Integridad realizado en conjunto por el CPC de Aguascalientes, el </w:t>
      </w:r>
      <w:proofErr w:type="spellStart"/>
      <w:r>
        <w:rPr>
          <w:rFonts w:ascii="Arial" w:eastAsia="Arial" w:hAnsi="Arial" w:cs="Arial"/>
        </w:rPr>
        <w:t>Conacyt</w:t>
      </w:r>
      <w:proofErr w:type="spellEnd"/>
      <w:r>
        <w:rPr>
          <w:rFonts w:ascii="Arial" w:eastAsia="Arial" w:hAnsi="Arial" w:cs="Arial"/>
        </w:rPr>
        <w:t xml:space="preserve">, e Iceberg </w:t>
      </w:r>
      <w:proofErr w:type="spellStart"/>
      <w:r>
        <w:rPr>
          <w:rFonts w:ascii="Arial" w:eastAsia="Arial" w:hAnsi="Arial" w:cs="Arial"/>
        </w:rPr>
        <w:t>Proyect</w:t>
      </w:r>
      <w:proofErr w:type="spellEnd"/>
      <w:r>
        <w:rPr>
          <w:rFonts w:ascii="Arial" w:eastAsia="Arial" w:hAnsi="Arial" w:cs="Arial"/>
        </w:rPr>
        <w:t>.</w:t>
      </w:r>
    </w:p>
    <w:p w:rsidR="00633CA1" w:rsidRDefault="00633CA1" w:rsidP="00633C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A907C6">
      <w:pPr>
        <w:spacing w:after="0" w:line="240" w:lineRule="auto"/>
        <w:jc w:val="both"/>
        <w:rPr>
          <w:rFonts w:ascii="Arial" w:eastAsia="Arial" w:hAnsi="Arial" w:cs="Arial"/>
          <w:color w:val="1C4E2F"/>
        </w:rPr>
      </w:pPr>
    </w:p>
    <w:p w:rsidR="00402595" w:rsidRPr="00E1687C" w:rsidRDefault="00BD0CDF" w:rsidP="00E1687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C4E2F"/>
        </w:rPr>
        <w:t>ACCIONES MEDIÁTICAS:</w:t>
      </w:r>
      <w:r>
        <w:rPr>
          <w:rFonts w:ascii="Arial" w:eastAsia="Arial" w:hAnsi="Arial" w:cs="Arial"/>
          <w:b/>
          <w:color w:val="385623"/>
        </w:rPr>
        <w:tab/>
      </w:r>
    </w:p>
    <w:p w:rsidR="00B65390" w:rsidRPr="00402595" w:rsidRDefault="000A1FCB" w:rsidP="00B65390">
      <w:pPr>
        <w:pStyle w:val="Body"/>
        <w:spacing w:after="0" w:line="240" w:lineRule="auto"/>
        <w:jc w:val="both"/>
        <w:rPr>
          <w:rFonts w:ascii="Arial" w:eastAsia="Arial" w:hAnsi="Arial" w:cs="Arial"/>
          <w:color w:val="auto"/>
          <w:lang w:val="es-MX"/>
        </w:rPr>
      </w:pPr>
      <w:r>
        <w:rPr>
          <w:rFonts w:ascii="Arial" w:hAnsi="Arial"/>
          <w:color w:val="auto"/>
          <w:lang w:val="es-ES_tradnl"/>
        </w:rPr>
        <w:t>5</w:t>
      </w:r>
      <w:r w:rsidR="00B65390" w:rsidRPr="00402595">
        <w:rPr>
          <w:rFonts w:ascii="Arial" w:hAnsi="Arial"/>
          <w:color w:val="auto"/>
          <w:lang w:val="es-ES_tradnl"/>
        </w:rPr>
        <w:t xml:space="preserve"> publicaciones en la p</w:t>
      </w:r>
      <w:r w:rsidR="00B65390" w:rsidRPr="00402595">
        <w:rPr>
          <w:rFonts w:ascii="Arial" w:hAnsi="Arial"/>
          <w:color w:val="auto"/>
          <w:lang w:val="es-MX"/>
        </w:rPr>
        <w:t>á</w:t>
      </w:r>
      <w:r w:rsidR="00B65390" w:rsidRPr="00402595">
        <w:rPr>
          <w:rFonts w:ascii="Arial" w:hAnsi="Arial"/>
          <w:color w:val="auto"/>
          <w:lang w:val="pt-PT"/>
        </w:rPr>
        <w:t>gina de Facebook</w:t>
      </w:r>
    </w:p>
    <w:p w:rsidR="00B65390" w:rsidRPr="00C52C4A" w:rsidRDefault="00B65390" w:rsidP="00B65390">
      <w:pPr>
        <w:pStyle w:val="Body"/>
        <w:spacing w:after="0" w:line="240" w:lineRule="auto"/>
        <w:jc w:val="both"/>
        <w:rPr>
          <w:rFonts w:ascii="Arial" w:eastAsia="Arial" w:hAnsi="Arial" w:cs="Arial"/>
          <w:lang w:val="es-MX"/>
        </w:rPr>
      </w:pPr>
    </w:p>
    <w:p w:rsidR="00805EE6" w:rsidRPr="00B65390" w:rsidRDefault="00805EE6">
      <w:pPr>
        <w:spacing w:after="0" w:line="240" w:lineRule="auto"/>
        <w:jc w:val="both"/>
        <w:rPr>
          <w:rFonts w:ascii="Arial" w:eastAsia="Arial" w:hAnsi="Arial" w:cs="Arial"/>
          <w:lang w:val="es-MX"/>
        </w:rPr>
      </w:pPr>
    </w:p>
    <w:p w:rsidR="00805EE6" w:rsidRDefault="00805EE6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805EE6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DC" w:rsidRDefault="00BD0CDF">
      <w:pPr>
        <w:spacing w:after="0" w:line="240" w:lineRule="auto"/>
      </w:pPr>
      <w:r>
        <w:separator/>
      </w:r>
    </w:p>
  </w:endnote>
  <w:endnote w:type="continuationSeparator" w:id="0">
    <w:p w:rsidR="00605EDC" w:rsidRDefault="00B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3922" cy="24701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DC" w:rsidRDefault="00BD0CDF">
      <w:pPr>
        <w:spacing w:after="0" w:line="240" w:lineRule="auto"/>
      </w:pPr>
      <w:r>
        <w:separator/>
      </w:r>
    </w:p>
  </w:footnote>
  <w:footnote w:type="continuationSeparator" w:id="0">
    <w:p w:rsidR="00605EDC" w:rsidRDefault="00B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>
          <wp:extent cx="1848208" cy="61924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D6B"/>
    <w:multiLevelType w:val="hybridMultilevel"/>
    <w:tmpl w:val="6406A49E"/>
    <w:lvl w:ilvl="0" w:tplc="B40CA42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591168"/>
    <w:multiLevelType w:val="hybridMultilevel"/>
    <w:tmpl w:val="1794E33C"/>
    <w:lvl w:ilvl="0" w:tplc="7464A6E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C0F14"/>
    <w:multiLevelType w:val="hybridMultilevel"/>
    <w:tmpl w:val="14E4ADF2"/>
    <w:lvl w:ilvl="0" w:tplc="11902AD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6"/>
    <w:rsid w:val="00012E5A"/>
    <w:rsid w:val="00041331"/>
    <w:rsid w:val="0004241D"/>
    <w:rsid w:val="00044AF9"/>
    <w:rsid w:val="00061DC4"/>
    <w:rsid w:val="00081830"/>
    <w:rsid w:val="000902CE"/>
    <w:rsid w:val="000A1FCB"/>
    <w:rsid w:val="000B6EB9"/>
    <w:rsid w:val="000E141D"/>
    <w:rsid w:val="001002CA"/>
    <w:rsid w:val="00103F47"/>
    <w:rsid w:val="00105814"/>
    <w:rsid w:val="00112B4B"/>
    <w:rsid w:val="00140AD3"/>
    <w:rsid w:val="00143CC5"/>
    <w:rsid w:val="00186370"/>
    <w:rsid w:val="001C0AEB"/>
    <w:rsid w:val="001E2945"/>
    <w:rsid w:val="001E4B50"/>
    <w:rsid w:val="0021498B"/>
    <w:rsid w:val="00243E12"/>
    <w:rsid w:val="00246CA6"/>
    <w:rsid w:val="002802CA"/>
    <w:rsid w:val="00283208"/>
    <w:rsid w:val="002A2EC2"/>
    <w:rsid w:val="002D7679"/>
    <w:rsid w:val="0032069D"/>
    <w:rsid w:val="003456D4"/>
    <w:rsid w:val="00376963"/>
    <w:rsid w:val="003977AD"/>
    <w:rsid w:val="003C513E"/>
    <w:rsid w:val="003D2EF7"/>
    <w:rsid w:val="00402595"/>
    <w:rsid w:val="0040389B"/>
    <w:rsid w:val="00411750"/>
    <w:rsid w:val="00436E1C"/>
    <w:rsid w:val="004425C5"/>
    <w:rsid w:val="004558C9"/>
    <w:rsid w:val="004806F9"/>
    <w:rsid w:val="004A6099"/>
    <w:rsid w:val="004A6FA2"/>
    <w:rsid w:val="004E7817"/>
    <w:rsid w:val="0052409B"/>
    <w:rsid w:val="005365F1"/>
    <w:rsid w:val="0058420D"/>
    <w:rsid w:val="005A6BB5"/>
    <w:rsid w:val="005F38C6"/>
    <w:rsid w:val="00605EDC"/>
    <w:rsid w:val="0060640F"/>
    <w:rsid w:val="00621555"/>
    <w:rsid w:val="00630545"/>
    <w:rsid w:val="00633CA1"/>
    <w:rsid w:val="00637A81"/>
    <w:rsid w:val="00647D61"/>
    <w:rsid w:val="00647D7A"/>
    <w:rsid w:val="00657BFB"/>
    <w:rsid w:val="0067111A"/>
    <w:rsid w:val="006D7BC0"/>
    <w:rsid w:val="00700719"/>
    <w:rsid w:val="00700F56"/>
    <w:rsid w:val="007308CE"/>
    <w:rsid w:val="007959E7"/>
    <w:rsid w:val="007A14C5"/>
    <w:rsid w:val="007B108B"/>
    <w:rsid w:val="007F7F83"/>
    <w:rsid w:val="00805EE6"/>
    <w:rsid w:val="00813D75"/>
    <w:rsid w:val="00836B8F"/>
    <w:rsid w:val="008923AE"/>
    <w:rsid w:val="008C38FA"/>
    <w:rsid w:val="0090626C"/>
    <w:rsid w:val="00910A39"/>
    <w:rsid w:val="00915B16"/>
    <w:rsid w:val="00970418"/>
    <w:rsid w:val="00980DFE"/>
    <w:rsid w:val="009C2E96"/>
    <w:rsid w:val="009D4E63"/>
    <w:rsid w:val="009D7B14"/>
    <w:rsid w:val="009E3398"/>
    <w:rsid w:val="00A3729C"/>
    <w:rsid w:val="00A3786E"/>
    <w:rsid w:val="00A41AA6"/>
    <w:rsid w:val="00A471B5"/>
    <w:rsid w:val="00A62BFC"/>
    <w:rsid w:val="00A907C6"/>
    <w:rsid w:val="00AC5A3B"/>
    <w:rsid w:val="00AC6EC1"/>
    <w:rsid w:val="00AF7043"/>
    <w:rsid w:val="00B13CF3"/>
    <w:rsid w:val="00B22C67"/>
    <w:rsid w:val="00B26DE9"/>
    <w:rsid w:val="00B65390"/>
    <w:rsid w:val="00B7231F"/>
    <w:rsid w:val="00B85BA5"/>
    <w:rsid w:val="00BA37ED"/>
    <w:rsid w:val="00BB0682"/>
    <w:rsid w:val="00BC056B"/>
    <w:rsid w:val="00BD0CDF"/>
    <w:rsid w:val="00BD45FF"/>
    <w:rsid w:val="00BF23AF"/>
    <w:rsid w:val="00C4121B"/>
    <w:rsid w:val="00C63D17"/>
    <w:rsid w:val="00C82337"/>
    <w:rsid w:val="00C926A3"/>
    <w:rsid w:val="00CE5798"/>
    <w:rsid w:val="00CF058F"/>
    <w:rsid w:val="00CF7DF9"/>
    <w:rsid w:val="00D23010"/>
    <w:rsid w:val="00D33B89"/>
    <w:rsid w:val="00D74D70"/>
    <w:rsid w:val="00D95287"/>
    <w:rsid w:val="00DD0D6F"/>
    <w:rsid w:val="00DE4D88"/>
    <w:rsid w:val="00E148E7"/>
    <w:rsid w:val="00E1687C"/>
    <w:rsid w:val="00E203DC"/>
    <w:rsid w:val="00E36022"/>
    <w:rsid w:val="00E52CE6"/>
    <w:rsid w:val="00E66978"/>
    <w:rsid w:val="00E8220C"/>
    <w:rsid w:val="00E911F4"/>
    <w:rsid w:val="00EA7399"/>
    <w:rsid w:val="00EB0CE5"/>
    <w:rsid w:val="00EB7699"/>
    <w:rsid w:val="00EC2115"/>
    <w:rsid w:val="00EF0B55"/>
    <w:rsid w:val="00F0558D"/>
    <w:rsid w:val="00F41D83"/>
    <w:rsid w:val="00FA778E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2A64"/>
  <w15:docId w15:val="{4E63F9C2-3443-4577-A7F1-2F1FD28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h9LxVeyLx8Qxs1nkRx3H14hxw==">AMUW2mUZOsZ8s3K3AAnw/CwKuy/QdV8v2GGl9/XusG2l/ycLLk28z59Tb6AaxNAqw6Kd0b443+f1U8ynh4FSbu7rX4bPGJvEv1c+8qzm5SiuZzeOutWG3b9LFURP93/qT3pcXOgcRKk0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12</cp:revision>
  <cp:lastPrinted>2022-08-29T16:42:00Z</cp:lastPrinted>
  <dcterms:created xsi:type="dcterms:W3CDTF">2022-08-02T17:26:00Z</dcterms:created>
  <dcterms:modified xsi:type="dcterms:W3CDTF">2022-08-29T16:44:00Z</dcterms:modified>
</cp:coreProperties>
</file>