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1E" w:rsidRDefault="00BD0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Acciones del CPC durante el mes de</w:t>
      </w:r>
      <w:r>
        <w:rPr>
          <w:rFonts w:ascii="Arial" w:eastAsia="Arial" w:hAnsi="Arial" w:cs="Arial"/>
          <w:b/>
          <w:u w:val="single"/>
        </w:rPr>
        <w:t xml:space="preserve"> </w:t>
      </w:r>
      <w:r w:rsidR="00495949">
        <w:rPr>
          <w:rFonts w:ascii="Arial" w:eastAsia="Arial" w:hAnsi="Arial" w:cs="Arial"/>
          <w:b/>
          <w:u w:val="single"/>
        </w:rPr>
        <w:t>junio</w:t>
      </w:r>
      <w:r>
        <w:rPr>
          <w:rFonts w:ascii="Arial" w:eastAsia="Arial" w:hAnsi="Arial" w:cs="Arial"/>
          <w:b/>
          <w:color w:val="000000"/>
          <w:u w:val="single"/>
        </w:rPr>
        <w:t xml:space="preserve"> de 2022</w:t>
      </w:r>
    </w:p>
    <w:p w:rsidR="000D231E" w:rsidRDefault="000D2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</w:rPr>
      </w:pPr>
    </w:p>
    <w:p w:rsidR="000D231E" w:rsidRDefault="00BD06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SESIONES: </w:t>
      </w:r>
    </w:p>
    <w:p w:rsidR="00CC3215" w:rsidRPr="004E4A96" w:rsidRDefault="00BD062F" w:rsidP="00CC3215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9F8A37"/>
        </w:rPr>
        <w:t xml:space="preserve">Reuniones de Trabajo del CPC: </w:t>
      </w:r>
      <w:r>
        <w:rPr>
          <w:rFonts w:ascii="Arial" w:eastAsia="Arial" w:hAnsi="Arial" w:cs="Arial"/>
          <w:color w:val="9F8A37"/>
        </w:rPr>
        <w:tab/>
      </w:r>
      <w:r w:rsidR="00890D04">
        <w:rPr>
          <w:rFonts w:ascii="Arial" w:eastAsia="Arial" w:hAnsi="Arial" w:cs="Arial"/>
          <w:color w:val="000000"/>
        </w:rPr>
        <w:t>T</w:t>
      </w:r>
      <w:r w:rsidR="00890D04">
        <w:rPr>
          <w:rFonts w:ascii="Arial" w:eastAsia="Arial" w:hAnsi="Arial" w:cs="Arial"/>
        </w:rPr>
        <w:t>res</w:t>
      </w:r>
      <w:r w:rsidR="00890D04">
        <w:rPr>
          <w:rFonts w:ascii="Arial" w:eastAsia="Arial" w:hAnsi="Arial" w:cs="Arial"/>
          <w:color w:val="000000"/>
        </w:rPr>
        <w:t>, en los días: 6,</w:t>
      </w:r>
      <w:r w:rsidR="009E5B3D">
        <w:rPr>
          <w:rFonts w:ascii="Arial" w:eastAsia="Arial" w:hAnsi="Arial" w:cs="Arial"/>
          <w:color w:val="000000"/>
        </w:rPr>
        <w:t xml:space="preserve"> 7,</w:t>
      </w:r>
      <w:r w:rsidR="00890D04">
        <w:rPr>
          <w:rFonts w:ascii="Arial" w:eastAsia="Arial" w:hAnsi="Arial" w:cs="Arial"/>
          <w:color w:val="000000"/>
        </w:rPr>
        <w:t>13</w:t>
      </w:r>
      <w:r w:rsidR="009E5B3D">
        <w:rPr>
          <w:rFonts w:ascii="Arial" w:eastAsia="Arial" w:hAnsi="Arial" w:cs="Arial"/>
          <w:color w:val="000000"/>
        </w:rPr>
        <w:t>,</w:t>
      </w:r>
      <w:r w:rsidR="005F4B9B">
        <w:rPr>
          <w:rFonts w:ascii="Arial" w:eastAsia="Arial" w:hAnsi="Arial" w:cs="Arial"/>
          <w:color w:val="000000"/>
        </w:rPr>
        <w:t xml:space="preserve"> </w:t>
      </w:r>
      <w:r w:rsidR="00890D04">
        <w:rPr>
          <w:rFonts w:ascii="Arial" w:eastAsia="Arial" w:hAnsi="Arial" w:cs="Arial"/>
          <w:color w:val="000000"/>
        </w:rPr>
        <w:t>20</w:t>
      </w:r>
      <w:r w:rsidR="00790C20">
        <w:rPr>
          <w:rFonts w:ascii="Arial" w:eastAsia="Arial" w:hAnsi="Arial" w:cs="Arial"/>
          <w:color w:val="000000"/>
        </w:rPr>
        <w:t>, y 28</w:t>
      </w:r>
      <w:r w:rsidR="005F4B9B">
        <w:rPr>
          <w:rFonts w:ascii="Arial" w:eastAsia="Arial" w:hAnsi="Arial" w:cs="Arial"/>
          <w:color w:val="000000"/>
        </w:rPr>
        <w:t xml:space="preserve"> </w:t>
      </w:r>
    </w:p>
    <w:p w:rsidR="000D231E" w:rsidRDefault="00BD062F" w:rsidP="00CC3215">
      <w:pPr>
        <w:spacing w:after="0"/>
        <w:jc w:val="both"/>
        <w:rPr>
          <w:rFonts w:ascii="Arial" w:eastAsia="Arial" w:hAnsi="Arial" w:cs="Arial"/>
          <w:color w:val="9F8A37"/>
        </w:rPr>
      </w:pPr>
      <w:r w:rsidRPr="002C332B">
        <w:rPr>
          <w:rFonts w:ascii="Arial" w:eastAsia="Arial" w:hAnsi="Arial" w:cs="Arial"/>
          <w:color w:val="9F8A37"/>
        </w:rPr>
        <w:t>Sesión Ordinaria de CPC:</w:t>
      </w:r>
      <w:r>
        <w:rPr>
          <w:rFonts w:ascii="Arial" w:eastAsia="Arial" w:hAnsi="Arial" w:cs="Arial"/>
          <w:color w:val="9F8A37"/>
        </w:rPr>
        <w:t xml:space="preserve">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 w:rsidR="00F2576B" w:rsidRPr="00F2576B">
        <w:rPr>
          <w:rFonts w:ascii="Arial" w:eastAsia="Arial" w:hAnsi="Arial" w:cs="Arial"/>
        </w:rPr>
        <w:t xml:space="preserve">La del </w:t>
      </w:r>
      <w:r w:rsidR="00E61264">
        <w:rPr>
          <w:rFonts w:ascii="Arial" w:eastAsia="Arial" w:hAnsi="Arial" w:cs="Arial"/>
        </w:rPr>
        <w:t>29 de juni</w:t>
      </w:r>
      <w:r>
        <w:rPr>
          <w:rFonts w:ascii="Arial" w:eastAsia="Arial" w:hAnsi="Arial" w:cs="Arial"/>
        </w:rPr>
        <w:t>o de 2022.</w:t>
      </w:r>
    </w:p>
    <w:p w:rsidR="000D231E" w:rsidRDefault="00BD062F" w:rsidP="00CC321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 xml:space="preserve">Extraordinarias de la CE: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 w:rsidR="00F2576B">
        <w:rPr>
          <w:rFonts w:ascii="Arial" w:eastAsia="Arial" w:hAnsi="Arial" w:cs="Arial"/>
        </w:rPr>
        <w:t>Una, el 14 de junio</w:t>
      </w:r>
      <w:r w:rsidR="006117A5" w:rsidRPr="00044B05">
        <w:rPr>
          <w:rFonts w:ascii="Arial" w:eastAsia="Arial" w:hAnsi="Arial" w:cs="Arial"/>
        </w:rPr>
        <w:t xml:space="preserve">. </w:t>
      </w:r>
    </w:p>
    <w:p w:rsidR="000D231E" w:rsidRDefault="00AB0D9D" w:rsidP="00CC321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>Comité Coordinador</w:t>
      </w:r>
      <w:r w:rsidR="00BD062F">
        <w:rPr>
          <w:rFonts w:ascii="Arial" w:eastAsia="Arial" w:hAnsi="Arial" w:cs="Arial"/>
          <w:color w:val="9F8A37"/>
        </w:rPr>
        <w:t xml:space="preserve">: </w:t>
      </w:r>
      <w:r w:rsidR="00BD062F">
        <w:rPr>
          <w:rFonts w:ascii="Arial" w:eastAsia="Arial" w:hAnsi="Arial" w:cs="Arial"/>
          <w:color w:val="9F8A37"/>
        </w:rPr>
        <w:tab/>
      </w:r>
      <w:r w:rsidR="00BD062F">
        <w:rPr>
          <w:rFonts w:ascii="Arial" w:eastAsia="Arial" w:hAnsi="Arial" w:cs="Arial"/>
          <w:color w:val="9F8A37"/>
        </w:rPr>
        <w:tab/>
      </w:r>
      <w:r w:rsidR="00BD062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El día </w:t>
      </w:r>
      <w:r w:rsidR="005E002A">
        <w:rPr>
          <w:rFonts w:ascii="Arial" w:eastAsia="Arial" w:hAnsi="Arial" w:cs="Arial"/>
        </w:rPr>
        <w:t>7, la 2ª Sesión Ordinaria.</w:t>
      </w:r>
    </w:p>
    <w:p w:rsidR="00D84B8B" w:rsidRDefault="00C20DC0" w:rsidP="00D84B8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Concluida la sesión, se </w:t>
      </w:r>
      <w:r w:rsidR="00B13EE0">
        <w:rPr>
          <w:rFonts w:ascii="Arial" w:eastAsia="Arial" w:hAnsi="Arial" w:cs="Arial"/>
        </w:rPr>
        <w:t xml:space="preserve">Llevó a efecto una reunión de trabajo y </w:t>
      </w:r>
      <w:r w:rsidR="00765BC0">
        <w:rPr>
          <w:rFonts w:ascii="Arial" w:eastAsia="Arial" w:hAnsi="Arial" w:cs="Arial"/>
        </w:rPr>
        <w:t>dos</w:t>
      </w:r>
    </w:p>
    <w:p w:rsidR="00765BC0" w:rsidRPr="00D84B8B" w:rsidRDefault="00765BC0" w:rsidP="00D84B8B">
      <w:pPr>
        <w:spacing w:after="0"/>
        <w:ind w:left="360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reuniones más </w:t>
      </w:r>
      <w:r w:rsidR="007A70CB">
        <w:rPr>
          <w:rFonts w:ascii="Arial" w:eastAsia="Arial" w:hAnsi="Arial" w:cs="Arial"/>
        </w:rPr>
        <w:t>los días 14 y</w:t>
      </w:r>
      <w:r w:rsidR="00791D6E">
        <w:rPr>
          <w:rFonts w:ascii="Arial" w:eastAsia="Arial" w:hAnsi="Arial" w:cs="Arial"/>
        </w:rPr>
        <w:t xml:space="preserve"> 21.</w:t>
      </w:r>
    </w:p>
    <w:p w:rsidR="000D231E" w:rsidRDefault="000D231E" w:rsidP="00CC3215">
      <w:pPr>
        <w:spacing w:after="0"/>
        <w:jc w:val="both"/>
        <w:rPr>
          <w:rFonts w:ascii="Arial" w:eastAsia="Arial" w:hAnsi="Arial" w:cs="Arial"/>
        </w:rPr>
      </w:pPr>
    </w:p>
    <w:p w:rsidR="000D231E" w:rsidRDefault="000D231E">
      <w:pPr>
        <w:rPr>
          <w:rFonts w:ascii="Arial" w:eastAsia="Arial" w:hAnsi="Arial" w:cs="Arial"/>
        </w:rPr>
      </w:pPr>
    </w:p>
    <w:p w:rsidR="00A31A25" w:rsidRDefault="00FE5A75" w:rsidP="002060D6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EVENTOS:</w:t>
      </w:r>
    </w:p>
    <w:p w:rsidR="00FE5A75" w:rsidRDefault="00FE5A75" w:rsidP="002060D6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A31A25" w:rsidRDefault="00A31A25" w:rsidP="00A31A25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3</w:t>
      </w:r>
      <w:r w:rsidRPr="00452972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ab/>
      </w:r>
      <w:r w:rsidR="001852AE">
        <w:rPr>
          <w:rFonts w:ascii="Arial" w:eastAsia="Arial" w:hAnsi="Arial" w:cs="Arial"/>
          <w:b/>
        </w:rPr>
        <w:t>+</w:t>
      </w:r>
      <w:r w:rsidR="0012224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Reunión del CPC, para definir el programa de vinculación con SIMER.</w:t>
      </w:r>
    </w:p>
    <w:p w:rsidR="00A31A25" w:rsidRDefault="00A31A25" w:rsidP="00A31A25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852AE" w:rsidRPr="00122248">
        <w:rPr>
          <w:rFonts w:ascii="Arial" w:eastAsia="Arial" w:hAnsi="Arial" w:cs="Arial"/>
          <w:b/>
        </w:rPr>
        <w:t>+</w:t>
      </w:r>
      <w:r w:rsidR="001852AE">
        <w:rPr>
          <w:rFonts w:ascii="Arial" w:eastAsia="Arial" w:hAnsi="Arial" w:cs="Arial"/>
        </w:rPr>
        <w:t xml:space="preserve"> </w:t>
      </w:r>
      <w:r w:rsidRPr="006E2C0C">
        <w:rPr>
          <w:rFonts w:ascii="Arial" w:eastAsia="Arial" w:hAnsi="Arial" w:cs="Arial"/>
        </w:rPr>
        <w:t>Participación de la Presidencia del CPC en la 2ª Sesión ordinaria del Consejo Municipal</w:t>
      </w:r>
    </w:p>
    <w:p w:rsidR="00A31A25" w:rsidRDefault="00A31A25" w:rsidP="00A31A25">
      <w:pPr>
        <w:spacing w:after="0" w:line="240" w:lineRule="auto"/>
        <w:ind w:left="1440" w:firstLine="720"/>
        <w:jc w:val="both"/>
        <w:rPr>
          <w:rFonts w:ascii="Arial" w:eastAsia="Arial" w:hAnsi="Arial" w:cs="Arial"/>
        </w:rPr>
      </w:pPr>
      <w:r w:rsidRPr="006E2C0C">
        <w:rPr>
          <w:rFonts w:ascii="Arial" w:eastAsia="Arial" w:hAnsi="Arial" w:cs="Arial"/>
        </w:rPr>
        <w:t>Ant</w:t>
      </w:r>
      <w:r>
        <w:rPr>
          <w:rFonts w:ascii="Arial" w:eastAsia="Arial" w:hAnsi="Arial" w:cs="Arial"/>
        </w:rPr>
        <w:t>i</w:t>
      </w:r>
      <w:r w:rsidRPr="006E2C0C">
        <w:rPr>
          <w:rFonts w:ascii="Arial" w:eastAsia="Arial" w:hAnsi="Arial" w:cs="Arial"/>
        </w:rPr>
        <w:t>corrupción.</w:t>
      </w:r>
    </w:p>
    <w:p w:rsidR="009E4809" w:rsidRDefault="00A31A25" w:rsidP="00A31A25">
      <w:pPr>
        <w:spacing w:after="0" w:line="240" w:lineRule="auto"/>
        <w:jc w:val="both"/>
        <w:rPr>
          <w:rFonts w:ascii="Arial" w:eastAsia="Arial" w:hAnsi="Arial" w:cs="Arial"/>
        </w:rPr>
      </w:pPr>
      <w:r w:rsidRPr="00BC2C1D">
        <w:rPr>
          <w:rFonts w:ascii="Arial" w:eastAsia="Arial" w:hAnsi="Arial" w:cs="Arial"/>
          <w:b/>
        </w:rPr>
        <w:t>El día 9</w:t>
      </w:r>
      <w:r>
        <w:rPr>
          <w:rFonts w:ascii="Arial" w:eastAsia="Arial" w:hAnsi="Arial" w:cs="Arial"/>
          <w:b/>
          <w:color w:val="1C4E2F"/>
        </w:rPr>
        <w:t>,</w:t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</w:rPr>
        <w:t>Asistencia al evento de presentación del Sistema de Transporte Urbano IE-TRAM del Gobierno</w:t>
      </w:r>
    </w:p>
    <w:p w:rsidR="00A31A25" w:rsidRDefault="00A31A25" w:rsidP="009E4809">
      <w:pPr>
        <w:spacing w:after="0" w:line="240" w:lineRule="auto"/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Estado.</w:t>
      </w:r>
    </w:p>
    <w:p w:rsidR="009E4809" w:rsidRDefault="00A31A25" w:rsidP="003B1750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 w:rsidRPr="00BC2C1D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l día 25</w:t>
      </w:r>
      <w:r>
        <w:rPr>
          <w:rFonts w:ascii="Arial" w:eastAsia="Arial" w:hAnsi="Arial" w:cs="Arial"/>
          <w:b/>
          <w:color w:val="1C4E2F"/>
        </w:rPr>
        <w:t>,</w:t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</w:rPr>
        <w:t>A l</w:t>
      </w:r>
      <w:r w:rsidRPr="006330B2">
        <w:rPr>
          <w:rFonts w:ascii="Arial" w:eastAsia="Arial" w:hAnsi="Arial" w:cs="Arial"/>
        </w:rPr>
        <w:t>a Presidencia de CPC se le invita a la toma de protesta del Consejo Directivo 2022-2023 del</w:t>
      </w:r>
    </w:p>
    <w:p w:rsidR="00A31A25" w:rsidRDefault="00A31A25" w:rsidP="009E4809">
      <w:pPr>
        <w:spacing w:after="0" w:line="240" w:lineRule="auto"/>
        <w:ind w:left="1440" w:firstLine="720"/>
        <w:jc w:val="both"/>
        <w:rPr>
          <w:rFonts w:ascii="Arial" w:eastAsia="Arial" w:hAnsi="Arial" w:cs="Arial"/>
          <w:b/>
          <w:color w:val="1C4E2F"/>
        </w:rPr>
      </w:pPr>
      <w:r w:rsidRPr="006330B2">
        <w:rPr>
          <w:rFonts w:ascii="Arial" w:eastAsia="Arial" w:hAnsi="Arial" w:cs="Arial"/>
        </w:rPr>
        <w:t xml:space="preserve"> Colegio de Contadores Públicos (CCP)</w:t>
      </w:r>
      <w:r w:rsidR="003B1750">
        <w:rPr>
          <w:rFonts w:ascii="Arial" w:eastAsia="Arial" w:hAnsi="Arial" w:cs="Arial"/>
        </w:rPr>
        <w:t>.</w:t>
      </w:r>
    </w:p>
    <w:p w:rsidR="007D2DCC" w:rsidRDefault="003B1750" w:rsidP="003B1750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 w:rsidRPr="00BC2C1D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l día 27</w:t>
      </w:r>
      <w:r>
        <w:rPr>
          <w:rFonts w:ascii="Arial" w:eastAsia="Arial" w:hAnsi="Arial" w:cs="Arial"/>
          <w:b/>
          <w:color w:val="1C4E2F"/>
        </w:rPr>
        <w:t>,</w:t>
      </w: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</w:rPr>
        <w:t>A l</w:t>
      </w:r>
      <w:r w:rsidRPr="006330B2">
        <w:rPr>
          <w:rFonts w:ascii="Arial" w:eastAsia="Arial" w:hAnsi="Arial" w:cs="Arial"/>
        </w:rPr>
        <w:t>a Presidencia de CPC se le invita</w:t>
      </w:r>
      <w:r>
        <w:rPr>
          <w:rFonts w:ascii="Arial" w:eastAsia="Arial" w:hAnsi="Arial" w:cs="Arial"/>
        </w:rPr>
        <w:t xml:space="preserve"> a la firma del Convenio de colaboración entre el IEPC y el</w:t>
      </w:r>
    </w:p>
    <w:p w:rsidR="003B1750" w:rsidRDefault="003B1750" w:rsidP="007D2DCC">
      <w:pPr>
        <w:spacing w:after="0" w:line="240" w:lineRule="auto"/>
        <w:ind w:left="2160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</w:rPr>
        <w:t>TEEY, a llevarse a efecto en el Auditorio Silvio Zavala, en el Olimpo, Ayuntamiento de Mérida.</w:t>
      </w:r>
    </w:p>
    <w:p w:rsidR="009E4809" w:rsidRDefault="003B1750" w:rsidP="009E4809">
      <w:pPr>
        <w:spacing w:after="0" w:line="240" w:lineRule="auto"/>
        <w:jc w:val="both"/>
        <w:rPr>
          <w:rFonts w:ascii="Arial" w:eastAsia="Arial" w:hAnsi="Arial" w:cs="Arial"/>
        </w:rPr>
      </w:pPr>
      <w:r w:rsidRPr="00BC2C1D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l día 30,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En las oficinas del Inaip, la Presidencia del CPC grabará un programa motivacional que se</w:t>
      </w:r>
    </w:p>
    <w:p w:rsidR="003B1750" w:rsidRDefault="003B1750" w:rsidP="009E4809">
      <w:pPr>
        <w:spacing w:after="0" w:line="240" w:lineRule="auto"/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traducirá a la lengua maya, para su difusión en esas comunidades.</w:t>
      </w:r>
    </w:p>
    <w:p w:rsidR="00A31A25" w:rsidRDefault="00A31A25" w:rsidP="002060D6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E45970" w:rsidRDefault="00E45970" w:rsidP="002060D6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0D231E" w:rsidRDefault="00BD062F" w:rsidP="002060D6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PROGRAMA</w:t>
      </w:r>
      <w:r w:rsidR="00A971F5">
        <w:rPr>
          <w:rFonts w:ascii="Arial" w:eastAsia="Arial" w:hAnsi="Arial" w:cs="Arial"/>
          <w:b/>
          <w:color w:val="1C4E2F"/>
        </w:rPr>
        <w:t>S</w:t>
      </w:r>
      <w:r w:rsidR="00987592">
        <w:rPr>
          <w:rFonts w:ascii="Arial" w:eastAsia="Arial" w:hAnsi="Arial" w:cs="Arial"/>
          <w:b/>
          <w:color w:val="1C4E2F"/>
        </w:rPr>
        <w:t xml:space="preserve"> DE IMPLEMENTACIÓN.:</w:t>
      </w:r>
    </w:p>
    <w:p w:rsidR="00987592" w:rsidRDefault="00987592" w:rsidP="002060D6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135C17" w:rsidRDefault="004E4A96" w:rsidP="002060D6">
      <w:pPr>
        <w:spacing w:after="0" w:line="240" w:lineRule="auto"/>
        <w:jc w:val="both"/>
        <w:rPr>
          <w:rFonts w:ascii="Arial" w:eastAsia="Arial" w:hAnsi="Arial" w:cs="Arial"/>
        </w:rPr>
      </w:pPr>
      <w:r w:rsidRPr="0001592D">
        <w:rPr>
          <w:rFonts w:ascii="Arial" w:eastAsia="Arial" w:hAnsi="Arial" w:cs="Arial"/>
          <w:b/>
        </w:rPr>
        <w:t>El día 1,</w:t>
      </w:r>
      <w:r w:rsidRPr="002C332B">
        <w:rPr>
          <w:rFonts w:ascii="Arial" w:eastAsia="Arial" w:hAnsi="Arial" w:cs="Arial"/>
        </w:rPr>
        <w:t xml:space="preserve"> </w:t>
      </w:r>
      <w:r w:rsidR="00712AF7">
        <w:rPr>
          <w:rFonts w:ascii="Arial" w:eastAsia="Arial" w:hAnsi="Arial" w:cs="Arial"/>
        </w:rPr>
        <w:tab/>
      </w:r>
      <w:r w:rsidR="00122248" w:rsidRPr="00122248">
        <w:rPr>
          <w:rFonts w:ascii="Arial" w:eastAsia="Arial" w:hAnsi="Arial" w:cs="Arial"/>
          <w:b/>
        </w:rPr>
        <w:t>+</w:t>
      </w:r>
      <w:r w:rsidR="00122248">
        <w:rPr>
          <w:rFonts w:ascii="Arial" w:eastAsia="Arial" w:hAnsi="Arial" w:cs="Arial"/>
        </w:rPr>
        <w:t xml:space="preserve"> </w:t>
      </w:r>
      <w:r w:rsidR="00E45970">
        <w:rPr>
          <w:rFonts w:ascii="Arial" w:eastAsia="Arial" w:hAnsi="Arial" w:cs="Arial"/>
        </w:rPr>
        <w:t>Elaboración para</w:t>
      </w:r>
      <w:r w:rsidRPr="002C332B">
        <w:rPr>
          <w:rFonts w:ascii="Arial" w:eastAsia="Arial" w:hAnsi="Arial" w:cs="Arial"/>
        </w:rPr>
        <w:t xml:space="preserve"> </w:t>
      </w:r>
      <w:r w:rsidR="00495949">
        <w:rPr>
          <w:rFonts w:ascii="Arial" w:eastAsia="Arial" w:hAnsi="Arial" w:cs="Arial"/>
        </w:rPr>
        <w:t>la presentación d</w:t>
      </w:r>
      <w:r w:rsidRPr="002C332B">
        <w:rPr>
          <w:rFonts w:ascii="Arial" w:eastAsia="Arial" w:hAnsi="Arial" w:cs="Arial"/>
        </w:rPr>
        <w:t>el tema de Reto Público</w:t>
      </w:r>
      <w:r>
        <w:rPr>
          <w:rFonts w:ascii="Arial" w:eastAsia="Arial" w:hAnsi="Arial" w:cs="Arial"/>
        </w:rPr>
        <w:t xml:space="preserve"> </w:t>
      </w:r>
      <w:r w:rsidR="00E45970">
        <w:rPr>
          <w:rFonts w:ascii="Arial" w:eastAsia="Arial" w:hAnsi="Arial" w:cs="Arial"/>
        </w:rPr>
        <w:t>al Comité Coordinador</w:t>
      </w:r>
      <w:r>
        <w:rPr>
          <w:rFonts w:ascii="Arial" w:eastAsia="Arial" w:hAnsi="Arial" w:cs="Arial"/>
        </w:rPr>
        <w:t>.</w:t>
      </w:r>
    </w:p>
    <w:p w:rsidR="007D2700" w:rsidRDefault="007D2700" w:rsidP="002060D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22248" w:rsidRPr="00122248">
        <w:rPr>
          <w:rFonts w:ascii="Arial" w:eastAsia="Arial" w:hAnsi="Arial" w:cs="Arial"/>
          <w:b/>
        </w:rPr>
        <w:t>+</w:t>
      </w:r>
      <w:r w:rsidR="0012224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este mes se sigue avanzando </w:t>
      </w:r>
      <w:r w:rsidR="00143959">
        <w:rPr>
          <w:rFonts w:ascii="Arial" w:eastAsia="Arial" w:hAnsi="Arial" w:cs="Arial"/>
        </w:rPr>
        <w:t>en el tema de I</w:t>
      </w:r>
      <w:r>
        <w:rPr>
          <w:rFonts w:ascii="Arial" w:eastAsia="Arial" w:hAnsi="Arial" w:cs="Arial"/>
        </w:rPr>
        <w:t>mplementación de la P</w:t>
      </w:r>
      <w:r w:rsidR="00143959">
        <w:rPr>
          <w:rFonts w:ascii="Arial" w:eastAsia="Arial" w:hAnsi="Arial" w:cs="Arial"/>
        </w:rPr>
        <w:t>olítica P</w:t>
      </w:r>
      <w:r>
        <w:rPr>
          <w:rFonts w:ascii="Arial" w:eastAsia="Arial" w:hAnsi="Arial" w:cs="Arial"/>
        </w:rPr>
        <w:t>ública</w:t>
      </w:r>
      <w:r w:rsidR="0014395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01592D" w:rsidRDefault="00712AF7" w:rsidP="002060D6">
      <w:pPr>
        <w:spacing w:after="0" w:line="240" w:lineRule="auto"/>
        <w:jc w:val="both"/>
        <w:rPr>
          <w:rFonts w:ascii="Arial" w:eastAsia="Arial" w:hAnsi="Arial" w:cs="Arial"/>
        </w:rPr>
      </w:pPr>
      <w:r w:rsidRPr="0001592D">
        <w:rPr>
          <w:rFonts w:ascii="Arial" w:eastAsia="Arial" w:hAnsi="Arial" w:cs="Arial"/>
          <w:b/>
        </w:rPr>
        <w:t>El día 10,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Presentación del Programa de Implementación</w:t>
      </w:r>
      <w:r w:rsidR="005A238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dirigido a los entes públicos</w:t>
      </w:r>
      <w:r w:rsidR="0001592D">
        <w:rPr>
          <w:rFonts w:ascii="Arial" w:eastAsia="Arial" w:hAnsi="Arial" w:cs="Arial"/>
        </w:rPr>
        <w:t>.</w:t>
      </w:r>
    </w:p>
    <w:p w:rsidR="009E4809" w:rsidRDefault="006F210C" w:rsidP="002060D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21</w:t>
      </w:r>
      <w:r w:rsidRPr="0001592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Instalación del grupo de trabajo de</w:t>
      </w:r>
      <w:r w:rsidR="004D294F">
        <w:rPr>
          <w:rFonts w:ascii="Arial" w:eastAsia="Arial" w:hAnsi="Arial" w:cs="Arial"/>
        </w:rPr>
        <w:t xml:space="preserve">l Comité Coordinador, </w:t>
      </w:r>
      <w:r w:rsidR="00F33C25">
        <w:rPr>
          <w:rFonts w:ascii="Arial" w:eastAsia="Arial" w:hAnsi="Arial" w:cs="Arial"/>
        </w:rPr>
        <w:t xml:space="preserve">de la Política </w:t>
      </w:r>
      <w:r w:rsidR="009E4809">
        <w:rPr>
          <w:rFonts w:ascii="Arial" w:eastAsia="Arial" w:hAnsi="Arial" w:cs="Arial"/>
        </w:rPr>
        <w:t xml:space="preserve">Estatal </w:t>
      </w:r>
      <w:r w:rsidR="00F33C25">
        <w:rPr>
          <w:rFonts w:ascii="Arial" w:eastAsia="Arial" w:hAnsi="Arial" w:cs="Arial"/>
        </w:rPr>
        <w:t>Anticorrupción de</w:t>
      </w:r>
    </w:p>
    <w:p w:rsidR="0001592D" w:rsidRPr="006F210C" w:rsidRDefault="009E4809" w:rsidP="009E4809">
      <w:pPr>
        <w:spacing w:after="0" w:line="240" w:lineRule="auto"/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Yu</w:t>
      </w:r>
      <w:r w:rsidR="00F33C25">
        <w:rPr>
          <w:rFonts w:ascii="Arial" w:eastAsia="Arial" w:hAnsi="Arial" w:cs="Arial"/>
        </w:rPr>
        <w:t>catán.</w:t>
      </w:r>
    </w:p>
    <w:p w:rsidR="00DC7AE5" w:rsidRDefault="00DC7AE5" w:rsidP="002060D6">
      <w:pPr>
        <w:spacing w:after="0" w:line="240" w:lineRule="auto"/>
        <w:jc w:val="both"/>
        <w:rPr>
          <w:rFonts w:ascii="Arial" w:eastAsia="Arial" w:hAnsi="Arial" w:cs="Arial"/>
        </w:rPr>
      </w:pPr>
    </w:p>
    <w:p w:rsidR="004D294F" w:rsidRPr="00F16B1F" w:rsidRDefault="004D294F" w:rsidP="002060D6">
      <w:pPr>
        <w:spacing w:after="0" w:line="240" w:lineRule="auto"/>
        <w:jc w:val="both"/>
        <w:rPr>
          <w:rFonts w:ascii="Arial" w:eastAsia="Arial" w:hAnsi="Arial" w:cs="Arial"/>
        </w:rPr>
      </w:pPr>
    </w:p>
    <w:p w:rsidR="000D231E" w:rsidRDefault="00987592" w:rsidP="002060D6">
      <w:pPr>
        <w:spacing w:after="0" w:line="240" w:lineRule="auto"/>
        <w:jc w:val="both"/>
        <w:rPr>
          <w:rFonts w:ascii="Arial" w:eastAsia="Arial" w:hAnsi="Arial" w:cs="Arial"/>
          <w:b/>
          <w:color w:val="385623" w:themeColor="accent6" w:themeShade="80"/>
        </w:rPr>
      </w:pPr>
      <w:r>
        <w:rPr>
          <w:rFonts w:ascii="Arial" w:eastAsia="Arial" w:hAnsi="Arial" w:cs="Arial"/>
          <w:b/>
          <w:color w:val="385623" w:themeColor="accent6" w:themeShade="80"/>
        </w:rPr>
        <w:t>VINCULACIONES:</w:t>
      </w:r>
    </w:p>
    <w:p w:rsidR="00987592" w:rsidRPr="0086544A" w:rsidRDefault="00987592" w:rsidP="002060D6">
      <w:pPr>
        <w:spacing w:after="0" w:line="240" w:lineRule="auto"/>
        <w:jc w:val="both"/>
        <w:rPr>
          <w:rFonts w:ascii="Arial" w:eastAsia="Arial" w:hAnsi="Arial" w:cs="Arial"/>
          <w:b/>
          <w:color w:val="385623" w:themeColor="accent6" w:themeShade="80"/>
        </w:rPr>
      </w:pPr>
    </w:p>
    <w:p w:rsidR="00FE55B0" w:rsidRDefault="00D367B0" w:rsidP="00FE55B0">
      <w:pPr>
        <w:spacing w:after="0" w:line="240" w:lineRule="auto"/>
        <w:jc w:val="both"/>
        <w:rPr>
          <w:rFonts w:ascii="Arial" w:eastAsia="Arial" w:hAnsi="Arial" w:cs="Arial"/>
        </w:rPr>
      </w:pPr>
      <w:r w:rsidRPr="00452972">
        <w:rPr>
          <w:rFonts w:ascii="Arial" w:eastAsia="Arial" w:hAnsi="Arial" w:cs="Arial"/>
          <w:b/>
        </w:rPr>
        <w:t>El día 2,</w:t>
      </w:r>
      <w:r w:rsidRPr="00452972">
        <w:rPr>
          <w:rFonts w:ascii="Arial" w:eastAsia="Arial" w:hAnsi="Arial" w:cs="Arial"/>
        </w:rPr>
        <w:t xml:space="preserve"> </w:t>
      </w:r>
      <w:r w:rsidR="007E06F8">
        <w:rPr>
          <w:rFonts w:ascii="Arial" w:eastAsia="Arial" w:hAnsi="Arial" w:cs="Arial"/>
        </w:rPr>
        <w:tab/>
      </w:r>
      <w:r w:rsidRPr="00452972">
        <w:rPr>
          <w:rFonts w:ascii="Arial" w:eastAsia="Arial" w:hAnsi="Arial" w:cs="Arial"/>
        </w:rPr>
        <w:t>Reunión con Ángel Rodríguez</w:t>
      </w:r>
      <w:r w:rsidR="007D2DCC">
        <w:rPr>
          <w:rFonts w:ascii="Arial" w:eastAsia="Arial" w:hAnsi="Arial" w:cs="Arial"/>
        </w:rPr>
        <w:t>,</w:t>
      </w:r>
      <w:r w:rsidRPr="00452972">
        <w:rPr>
          <w:rFonts w:ascii="Arial" w:eastAsia="Arial" w:hAnsi="Arial" w:cs="Arial"/>
        </w:rPr>
        <w:t xml:space="preserve"> del Secretariado de Gobierno Abierto, para</w:t>
      </w:r>
      <w:r w:rsidR="00FE55B0">
        <w:rPr>
          <w:rFonts w:ascii="Arial" w:eastAsia="Arial" w:hAnsi="Arial" w:cs="Arial"/>
        </w:rPr>
        <w:t xml:space="preserve"> </w:t>
      </w:r>
      <w:r w:rsidR="007D2DCC">
        <w:rPr>
          <w:rFonts w:ascii="Arial" w:eastAsia="Arial" w:hAnsi="Arial" w:cs="Arial"/>
        </w:rPr>
        <w:t>conocer las acciones</w:t>
      </w:r>
    </w:p>
    <w:p w:rsidR="00A971F5" w:rsidRDefault="007D2DCC" w:rsidP="00752C2C">
      <w:pPr>
        <w:spacing w:after="0" w:line="240" w:lineRule="auto"/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realizadas en la materia y </w:t>
      </w:r>
      <w:r w:rsidR="00897953">
        <w:rPr>
          <w:rFonts w:ascii="Arial" w:eastAsia="Arial" w:hAnsi="Arial" w:cs="Arial"/>
        </w:rPr>
        <w:t>evaluar el establecer mecanismos de colaboración</w:t>
      </w:r>
      <w:r w:rsidR="00D367B0" w:rsidRPr="00452972">
        <w:rPr>
          <w:rFonts w:ascii="Arial" w:eastAsia="Arial" w:hAnsi="Arial" w:cs="Arial"/>
        </w:rPr>
        <w:t>.</w:t>
      </w:r>
    </w:p>
    <w:p w:rsidR="00E106BC" w:rsidRDefault="00E106BC" w:rsidP="00897953">
      <w:pPr>
        <w:spacing w:after="0" w:line="240" w:lineRule="auto"/>
        <w:ind w:left="2160"/>
        <w:jc w:val="both"/>
        <w:rPr>
          <w:rFonts w:ascii="Arial" w:eastAsia="Arial" w:hAnsi="Arial" w:cs="Arial"/>
        </w:rPr>
      </w:pPr>
    </w:p>
    <w:p w:rsidR="0051355E" w:rsidRDefault="00B27FF5" w:rsidP="00897953">
      <w:pPr>
        <w:spacing w:after="0" w:line="240" w:lineRule="auto"/>
        <w:jc w:val="both"/>
        <w:rPr>
          <w:rFonts w:ascii="Arial" w:eastAsia="Arial" w:hAnsi="Arial" w:cs="Arial"/>
        </w:rPr>
      </w:pPr>
      <w:r w:rsidRPr="00B27FF5">
        <w:rPr>
          <w:rFonts w:ascii="Arial" w:eastAsia="Arial" w:hAnsi="Arial" w:cs="Arial"/>
          <w:b/>
        </w:rPr>
        <w:t xml:space="preserve">El día 3, </w:t>
      </w:r>
      <w:r>
        <w:rPr>
          <w:rFonts w:ascii="Arial" w:eastAsia="Arial" w:hAnsi="Arial" w:cs="Arial"/>
          <w:b/>
        </w:rPr>
        <w:tab/>
      </w:r>
      <w:r w:rsidRPr="00651344">
        <w:rPr>
          <w:rFonts w:ascii="Arial" w:eastAsia="Arial" w:hAnsi="Arial" w:cs="Arial"/>
        </w:rPr>
        <w:t>Se llevó a cabo una reunión entre la Subsecretaria y la jefa de Departamento de mejora</w:t>
      </w:r>
    </w:p>
    <w:p w:rsidR="00FE55B0" w:rsidRDefault="00B27FF5" w:rsidP="00752C2C">
      <w:pPr>
        <w:spacing w:after="0" w:line="240" w:lineRule="auto"/>
        <w:ind w:left="2160"/>
        <w:jc w:val="both"/>
        <w:rPr>
          <w:rFonts w:ascii="Arial" w:eastAsia="Arial" w:hAnsi="Arial" w:cs="Arial"/>
        </w:rPr>
      </w:pPr>
      <w:r w:rsidRPr="00651344">
        <w:rPr>
          <w:rFonts w:ascii="Arial" w:eastAsia="Arial" w:hAnsi="Arial" w:cs="Arial"/>
        </w:rPr>
        <w:t xml:space="preserve">regulatoria del SIMER, </w:t>
      </w:r>
      <w:r w:rsidR="00651344" w:rsidRPr="00651344">
        <w:rPr>
          <w:rFonts w:ascii="Arial" w:eastAsia="Arial" w:hAnsi="Arial" w:cs="Arial"/>
        </w:rPr>
        <w:t xml:space="preserve">en la que se presentó la </w:t>
      </w:r>
      <w:r w:rsidR="00651344">
        <w:rPr>
          <w:rFonts w:ascii="Arial" w:eastAsia="Arial" w:hAnsi="Arial" w:cs="Arial"/>
        </w:rPr>
        <w:t>estructura del SEAY, la Política Anticorrupción, así como las</w:t>
      </w:r>
      <w:r w:rsidR="0051355E">
        <w:rPr>
          <w:rFonts w:ascii="Arial" w:eastAsia="Arial" w:hAnsi="Arial" w:cs="Arial"/>
        </w:rPr>
        <w:t xml:space="preserve"> herramientas y</w:t>
      </w:r>
      <w:r w:rsidR="00651344">
        <w:rPr>
          <w:rFonts w:ascii="Arial" w:eastAsia="Arial" w:hAnsi="Arial" w:cs="Arial"/>
        </w:rPr>
        <w:t xml:space="preserve"> acciones realizadas</w:t>
      </w:r>
      <w:r w:rsidR="0051355E">
        <w:rPr>
          <w:rFonts w:ascii="Arial" w:eastAsia="Arial" w:hAnsi="Arial" w:cs="Arial"/>
        </w:rPr>
        <w:t xml:space="preserve"> para prevenir y combatir la corrupción.</w:t>
      </w:r>
      <w:r w:rsidR="00651344" w:rsidRPr="00651344">
        <w:rPr>
          <w:rFonts w:ascii="Arial" w:eastAsia="Arial" w:hAnsi="Arial" w:cs="Arial"/>
        </w:rPr>
        <w:t xml:space="preserve"> </w:t>
      </w:r>
    </w:p>
    <w:p w:rsidR="00752C2C" w:rsidRDefault="00752C2C" w:rsidP="00752C2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8</w:t>
      </w:r>
      <w:r w:rsidRPr="00452972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Zoom con </w:t>
      </w:r>
      <w:r w:rsidRPr="00AC758D">
        <w:rPr>
          <w:rFonts w:ascii="Arial" w:eastAsia="Arial" w:hAnsi="Arial" w:cs="Arial"/>
          <w:b/>
        </w:rPr>
        <w:t>SESNA</w:t>
      </w:r>
      <w:r>
        <w:rPr>
          <w:rFonts w:ascii="Arial" w:eastAsia="Arial" w:hAnsi="Arial" w:cs="Arial"/>
        </w:rPr>
        <w:t xml:space="preserve">, plática sobre la implementación del Anexo Transversal Anticorrupción (ATA), </w:t>
      </w:r>
    </w:p>
    <w:p w:rsidR="00752C2C" w:rsidRDefault="00752C2C" w:rsidP="00752C2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en el presupuesto de egresos.</w:t>
      </w:r>
    </w:p>
    <w:p w:rsidR="00241CC5" w:rsidRDefault="00241CC5" w:rsidP="00752C2C">
      <w:pPr>
        <w:spacing w:after="0" w:line="240" w:lineRule="auto"/>
        <w:jc w:val="both"/>
        <w:rPr>
          <w:rFonts w:ascii="Arial" w:eastAsia="Arial" w:hAnsi="Arial" w:cs="Arial"/>
        </w:rPr>
      </w:pPr>
    </w:p>
    <w:p w:rsidR="00752C2C" w:rsidRDefault="00752C2C" w:rsidP="00752C2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El día 10,</w:t>
      </w:r>
      <w:r>
        <w:rPr>
          <w:rFonts w:ascii="Arial" w:eastAsia="Arial" w:hAnsi="Arial" w:cs="Arial"/>
          <w:b/>
        </w:rPr>
        <w:tab/>
      </w:r>
      <w:r w:rsidR="00122248" w:rsidRPr="00122248">
        <w:rPr>
          <w:rFonts w:ascii="Arial" w:eastAsia="Arial" w:hAnsi="Arial" w:cs="Arial"/>
          <w:b/>
        </w:rPr>
        <w:t>+</w:t>
      </w:r>
      <w:r w:rsidR="0012224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Instalación del Comité de Ética estudiantil del Instituto Tecnológico de México, Campus Conkal.</w:t>
      </w:r>
    </w:p>
    <w:p w:rsidR="00241CC5" w:rsidRDefault="00241CC5" w:rsidP="00241CC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B2D68">
        <w:rPr>
          <w:rFonts w:ascii="Arial" w:eastAsia="Arial" w:hAnsi="Arial" w:cs="Arial"/>
          <w:b/>
        </w:rPr>
        <w:t xml:space="preserve">+ </w:t>
      </w:r>
      <w:r>
        <w:rPr>
          <w:rFonts w:ascii="Arial" w:eastAsia="Arial" w:hAnsi="Arial" w:cs="Arial"/>
        </w:rPr>
        <w:t>R</w:t>
      </w:r>
      <w:r w:rsidR="000B0134">
        <w:rPr>
          <w:rFonts w:ascii="Arial" w:eastAsia="Arial" w:hAnsi="Arial" w:cs="Arial"/>
        </w:rPr>
        <w:t xml:space="preserve">eunión con la Directora y Contadora del Colegio </w:t>
      </w:r>
      <w:proofErr w:type="spellStart"/>
      <w:r w:rsidR="000B0134">
        <w:rPr>
          <w:rFonts w:ascii="Arial" w:eastAsia="Arial" w:hAnsi="Arial" w:cs="Arial"/>
        </w:rPr>
        <w:t>Roger’s</w:t>
      </w:r>
      <w:proofErr w:type="spellEnd"/>
      <w:r w:rsidR="000B0134">
        <w:rPr>
          <w:rFonts w:ascii="Arial" w:eastAsia="Arial" w:hAnsi="Arial" w:cs="Arial"/>
        </w:rPr>
        <w:t>, para presentar al SEAY y establecer</w:t>
      </w:r>
    </w:p>
    <w:p w:rsidR="006B4A82" w:rsidRDefault="000B0134" w:rsidP="00241CC5">
      <w:pPr>
        <w:spacing w:after="0" w:line="240" w:lineRule="auto"/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la posibilidad de firmar un convenio de Colaboración</w:t>
      </w:r>
      <w:r w:rsidR="00241CC5">
        <w:rPr>
          <w:rFonts w:ascii="Arial" w:eastAsia="Arial" w:hAnsi="Arial" w:cs="Arial"/>
        </w:rPr>
        <w:t>.</w:t>
      </w:r>
    </w:p>
    <w:p w:rsidR="00752C2C" w:rsidRDefault="00752C2C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241CC5" w:rsidRDefault="00241CC5" w:rsidP="006B4A82">
      <w:pPr>
        <w:spacing w:after="0" w:line="240" w:lineRule="auto"/>
        <w:jc w:val="both"/>
        <w:rPr>
          <w:rFonts w:ascii="Arial" w:eastAsia="Arial" w:hAnsi="Arial" w:cs="Arial"/>
        </w:rPr>
      </w:pPr>
      <w:r w:rsidRPr="0037349C">
        <w:rPr>
          <w:rFonts w:ascii="Arial" w:eastAsia="Arial" w:hAnsi="Arial" w:cs="Arial"/>
          <w:b/>
        </w:rPr>
        <w:t xml:space="preserve">El día 22, </w:t>
      </w:r>
      <w:r w:rsidR="0037349C">
        <w:rPr>
          <w:rFonts w:ascii="Arial" w:eastAsia="Arial" w:hAnsi="Arial" w:cs="Arial"/>
        </w:rPr>
        <w:tab/>
        <w:t>Presentación a la FEPAY, para plantear la posibilidad de un convenio de colaboración.</w:t>
      </w:r>
    </w:p>
    <w:p w:rsidR="00752C2C" w:rsidRDefault="00752C2C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FE5A75" w:rsidRDefault="00FE5A75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0F2F41" w:rsidRDefault="000F2F41" w:rsidP="000F2F41">
      <w:pPr>
        <w:spacing w:after="0" w:line="240" w:lineRule="auto"/>
        <w:jc w:val="both"/>
        <w:rPr>
          <w:rFonts w:ascii="Arial" w:eastAsia="Arial" w:hAnsi="Arial" w:cs="Arial"/>
        </w:rPr>
      </w:pPr>
      <w:r w:rsidRPr="0085102E">
        <w:rPr>
          <w:rFonts w:ascii="Arial" w:eastAsia="Arial" w:hAnsi="Arial" w:cs="Arial"/>
          <w:b/>
        </w:rPr>
        <w:t>*** Durante este mes,</w:t>
      </w:r>
      <w:r>
        <w:rPr>
          <w:rFonts w:ascii="Arial" w:eastAsia="Arial" w:hAnsi="Arial" w:cs="Arial"/>
        </w:rPr>
        <w:t xml:space="preserve"> dándole continuidad a la coordinación, tanto con la SECOGEY como con SEDATU, nos</w:t>
      </w:r>
    </w:p>
    <w:p w:rsidR="000F2F41" w:rsidRPr="007D2DCC" w:rsidRDefault="000F2F41" w:rsidP="000F2F41">
      <w:pPr>
        <w:spacing w:after="0" w:line="240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informaron que hasta que estén aprobados los programas, nos enviarán la lista de los diversas obras y los grupos de la Contraloría Social, para visitarlos.</w:t>
      </w:r>
    </w:p>
    <w:p w:rsidR="00987592" w:rsidRDefault="00987592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987592" w:rsidRDefault="00987592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0F2F41" w:rsidRDefault="000F2F41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0F2F41" w:rsidRDefault="000F2F41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0F2F41" w:rsidRDefault="000F2F41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987592" w:rsidRDefault="00987592" w:rsidP="00987592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TALLERES DE INTEGRIDAD EMPRESARIAL:</w:t>
      </w:r>
    </w:p>
    <w:p w:rsidR="00987592" w:rsidRDefault="00987592" w:rsidP="00987592">
      <w:pPr>
        <w:spacing w:after="0" w:line="240" w:lineRule="auto"/>
        <w:jc w:val="both"/>
        <w:rPr>
          <w:rFonts w:ascii="Arial" w:eastAsia="Arial" w:hAnsi="Arial" w:cs="Arial"/>
        </w:rPr>
      </w:pPr>
      <w:r w:rsidRPr="00157855">
        <w:rPr>
          <w:rFonts w:ascii="Arial" w:eastAsia="Arial" w:hAnsi="Arial" w:cs="Arial"/>
          <w:b/>
        </w:rPr>
        <w:t>Los días 31 de mayo, 1, y 2 de junio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ab/>
        <w:t>se realizó el 4º taller con asociados de la CANACO.</w:t>
      </w:r>
    </w:p>
    <w:p w:rsidR="00987592" w:rsidRPr="007679E4" w:rsidRDefault="00987592" w:rsidP="00987592">
      <w:pPr>
        <w:spacing w:after="0" w:line="240" w:lineRule="auto"/>
        <w:jc w:val="both"/>
        <w:rPr>
          <w:rFonts w:ascii="Arial" w:eastAsia="Arial" w:hAnsi="Arial" w:cs="Arial"/>
        </w:rPr>
      </w:pPr>
      <w:r w:rsidRPr="00157855">
        <w:rPr>
          <w:rFonts w:ascii="Arial" w:eastAsia="Arial" w:hAnsi="Arial" w:cs="Arial"/>
          <w:b/>
        </w:rPr>
        <w:t xml:space="preserve">Los días </w:t>
      </w:r>
      <w:r>
        <w:rPr>
          <w:rFonts w:ascii="Arial" w:eastAsia="Arial" w:hAnsi="Arial" w:cs="Arial"/>
          <w:b/>
        </w:rPr>
        <w:t>8, 15 y 19</w:t>
      </w:r>
      <w:r w:rsidRPr="00157855">
        <w:rPr>
          <w:rFonts w:ascii="Arial" w:eastAsia="Arial" w:hAnsi="Arial" w:cs="Arial"/>
          <w:b/>
        </w:rPr>
        <w:t xml:space="preserve"> de junio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se realizó</w:t>
      </w:r>
      <w:r w:rsidRPr="00184C56">
        <w:rPr>
          <w:rFonts w:ascii="Arial" w:eastAsia="Arial" w:hAnsi="Arial" w:cs="Arial"/>
        </w:rPr>
        <w:t xml:space="preserve"> el 5º taller</w:t>
      </w:r>
      <w:r>
        <w:rPr>
          <w:rFonts w:ascii="Arial" w:eastAsia="Arial" w:hAnsi="Arial" w:cs="Arial"/>
          <w:b/>
        </w:rPr>
        <w:t xml:space="preserve"> </w:t>
      </w:r>
      <w:r w:rsidRPr="007679E4">
        <w:rPr>
          <w:rFonts w:ascii="Arial" w:eastAsia="Arial" w:hAnsi="Arial" w:cs="Arial"/>
        </w:rPr>
        <w:t>con asociados de la CIRT.</w:t>
      </w:r>
    </w:p>
    <w:p w:rsidR="00987592" w:rsidRDefault="00987592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987592" w:rsidRDefault="00987592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987592" w:rsidRDefault="00987592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987592" w:rsidRDefault="00987592" w:rsidP="006B4A82">
      <w:pPr>
        <w:spacing w:after="0" w:line="240" w:lineRule="auto"/>
        <w:jc w:val="both"/>
        <w:rPr>
          <w:rFonts w:ascii="Arial" w:eastAsia="Arial" w:hAnsi="Arial" w:cs="Arial"/>
        </w:rPr>
      </w:pPr>
    </w:p>
    <w:p w:rsidR="006B4A82" w:rsidRDefault="00987592" w:rsidP="006B4A82">
      <w:pPr>
        <w:spacing w:after="0" w:line="240" w:lineRule="auto"/>
        <w:jc w:val="both"/>
        <w:rPr>
          <w:rFonts w:ascii="Arial" w:eastAsia="Arial" w:hAnsi="Arial" w:cs="Arial"/>
          <w:b/>
          <w:color w:val="385623" w:themeColor="accent6" w:themeShade="80"/>
        </w:rPr>
      </w:pPr>
      <w:r>
        <w:rPr>
          <w:rFonts w:ascii="Arial" w:eastAsia="Arial" w:hAnsi="Arial" w:cs="Arial"/>
          <w:b/>
          <w:color w:val="385623" w:themeColor="accent6" w:themeShade="80"/>
        </w:rPr>
        <w:t>RED CPC:</w:t>
      </w:r>
    </w:p>
    <w:p w:rsidR="00987592" w:rsidRPr="00606707" w:rsidRDefault="00987592" w:rsidP="006B4A82">
      <w:pPr>
        <w:spacing w:after="0" w:line="240" w:lineRule="auto"/>
        <w:jc w:val="both"/>
        <w:rPr>
          <w:rFonts w:ascii="Arial" w:eastAsia="Arial" w:hAnsi="Arial" w:cs="Arial"/>
          <w:b/>
          <w:color w:val="385623" w:themeColor="accent6" w:themeShade="80"/>
        </w:rPr>
      </w:pPr>
    </w:p>
    <w:p w:rsidR="00606707" w:rsidRDefault="00606707" w:rsidP="006B4A82">
      <w:pPr>
        <w:spacing w:after="0" w:line="240" w:lineRule="auto"/>
        <w:jc w:val="both"/>
        <w:rPr>
          <w:rFonts w:ascii="Arial" w:eastAsia="Arial" w:hAnsi="Arial" w:cs="Arial"/>
        </w:rPr>
      </w:pPr>
      <w:r w:rsidRPr="00DA213D">
        <w:rPr>
          <w:rFonts w:ascii="Arial" w:eastAsia="Arial" w:hAnsi="Arial" w:cs="Arial"/>
          <w:b/>
        </w:rPr>
        <w:t>El día 8,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Se realizó la 4ª Sesió</w:t>
      </w:r>
      <w:r w:rsidR="00E106BC">
        <w:rPr>
          <w:rFonts w:ascii="Arial" w:eastAsia="Arial" w:hAnsi="Arial" w:cs="Arial"/>
        </w:rPr>
        <w:t>n Ordinaria</w:t>
      </w:r>
      <w:r w:rsidR="006820F5">
        <w:rPr>
          <w:rFonts w:ascii="Arial" w:eastAsia="Arial" w:hAnsi="Arial" w:cs="Arial"/>
        </w:rPr>
        <w:t xml:space="preserve"> de la </w:t>
      </w:r>
      <w:r w:rsidR="006820F5" w:rsidRPr="00AC758D">
        <w:rPr>
          <w:rFonts w:ascii="Arial" w:eastAsia="Arial" w:hAnsi="Arial" w:cs="Arial"/>
          <w:b/>
        </w:rPr>
        <w:t>Comisión de Vinculación</w:t>
      </w:r>
      <w:r w:rsidR="006820F5">
        <w:rPr>
          <w:rFonts w:ascii="Arial" w:eastAsia="Arial" w:hAnsi="Arial" w:cs="Arial"/>
        </w:rPr>
        <w:t>.</w:t>
      </w:r>
    </w:p>
    <w:p w:rsidR="00E106BC" w:rsidRDefault="00606707" w:rsidP="006B4A82">
      <w:pPr>
        <w:spacing w:after="0" w:line="240" w:lineRule="auto"/>
        <w:jc w:val="both"/>
        <w:rPr>
          <w:rFonts w:ascii="Arial" w:eastAsia="Arial" w:hAnsi="Arial" w:cs="Arial"/>
        </w:rPr>
      </w:pPr>
      <w:r w:rsidRPr="00DA213D">
        <w:rPr>
          <w:rFonts w:ascii="Arial" w:eastAsia="Arial" w:hAnsi="Arial" w:cs="Arial"/>
          <w:b/>
        </w:rPr>
        <w:t>El día 14,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Se realizó la 6ª Sesión Ordinaria</w:t>
      </w:r>
      <w:r w:rsidR="00525E60">
        <w:rPr>
          <w:rFonts w:ascii="Arial" w:eastAsia="Arial" w:hAnsi="Arial" w:cs="Arial"/>
        </w:rPr>
        <w:t xml:space="preserve"> de la </w:t>
      </w:r>
      <w:r w:rsidR="00525E60" w:rsidRPr="00AC758D">
        <w:rPr>
          <w:rFonts w:ascii="Arial" w:eastAsia="Arial" w:hAnsi="Arial" w:cs="Arial"/>
          <w:b/>
        </w:rPr>
        <w:t>Comisión de Gobierno Abierto.</w:t>
      </w:r>
      <w:r w:rsidR="00E106BC">
        <w:rPr>
          <w:rFonts w:ascii="Arial" w:eastAsia="Arial" w:hAnsi="Arial" w:cs="Arial"/>
        </w:rPr>
        <w:t xml:space="preserve"> </w:t>
      </w:r>
    </w:p>
    <w:p w:rsidR="005A47B8" w:rsidRDefault="00DA213D" w:rsidP="006B4A82">
      <w:pPr>
        <w:spacing w:after="0" w:line="240" w:lineRule="auto"/>
        <w:jc w:val="both"/>
        <w:rPr>
          <w:rFonts w:ascii="Arial" w:eastAsia="Arial" w:hAnsi="Arial" w:cs="Arial"/>
        </w:rPr>
      </w:pPr>
      <w:r w:rsidRPr="006820F5">
        <w:rPr>
          <w:rFonts w:ascii="Arial" w:eastAsia="Arial" w:hAnsi="Arial" w:cs="Arial"/>
          <w:b/>
        </w:rPr>
        <w:t>El día 23,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Se r</w:t>
      </w:r>
      <w:r w:rsidR="00AF3925">
        <w:rPr>
          <w:rFonts w:ascii="Arial" w:eastAsia="Arial" w:hAnsi="Arial" w:cs="Arial"/>
        </w:rPr>
        <w:t>ealizó la Decimoq</w:t>
      </w:r>
      <w:r>
        <w:rPr>
          <w:rFonts w:ascii="Arial" w:eastAsia="Arial" w:hAnsi="Arial" w:cs="Arial"/>
        </w:rPr>
        <w:t>uinta</w:t>
      </w:r>
      <w:r w:rsidR="00AF3925">
        <w:rPr>
          <w:rFonts w:ascii="Arial" w:eastAsia="Arial" w:hAnsi="Arial" w:cs="Arial"/>
        </w:rPr>
        <w:t xml:space="preserve"> Sesión Ordinaria</w:t>
      </w:r>
      <w:r w:rsidR="00A5083B">
        <w:rPr>
          <w:rFonts w:ascii="Arial" w:eastAsia="Arial" w:hAnsi="Arial" w:cs="Arial"/>
        </w:rPr>
        <w:t xml:space="preserve">, </w:t>
      </w:r>
      <w:r w:rsidR="00AC758D">
        <w:rPr>
          <w:rFonts w:ascii="Arial" w:eastAsia="Arial" w:hAnsi="Arial" w:cs="Arial"/>
        </w:rPr>
        <w:t xml:space="preserve">de </w:t>
      </w:r>
      <w:r w:rsidR="00AC758D" w:rsidRPr="00AC758D">
        <w:rPr>
          <w:rFonts w:ascii="Arial" w:eastAsia="Arial" w:hAnsi="Arial" w:cs="Arial"/>
          <w:b/>
        </w:rPr>
        <w:t>Pre</w:t>
      </w:r>
      <w:r w:rsidR="00525E60" w:rsidRPr="00AC758D">
        <w:rPr>
          <w:rFonts w:ascii="Arial" w:eastAsia="Arial" w:hAnsi="Arial" w:cs="Arial"/>
          <w:b/>
        </w:rPr>
        <w:t>sidentes de los CPC</w:t>
      </w:r>
      <w:r w:rsidR="005A47B8" w:rsidRPr="00AC758D">
        <w:rPr>
          <w:rFonts w:ascii="Arial" w:eastAsia="Arial" w:hAnsi="Arial" w:cs="Arial"/>
          <w:b/>
        </w:rPr>
        <w:t xml:space="preserve"> (26)</w:t>
      </w:r>
      <w:r w:rsidR="005A47B8">
        <w:rPr>
          <w:rFonts w:ascii="Arial" w:eastAsia="Arial" w:hAnsi="Arial" w:cs="Arial"/>
        </w:rPr>
        <w:t xml:space="preserve"> en donde se</w:t>
      </w:r>
    </w:p>
    <w:p w:rsidR="00B02891" w:rsidRDefault="005A47B8" w:rsidP="005A47B8">
      <w:pPr>
        <w:spacing w:after="0" w:line="240" w:lineRule="auto"/>
        <w:ind w:left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solicitó</w:t>
      </w:r>
      <w:r w:rsidR="00A5083B">
        <w:rPr>
          <w:rFonts w:ascii="Arial" w:eastAsia="Arial" w:hAnsi="Arial" w:cs="Arial"/>
        </w:rPr>
        <w:t xml:space="preserve"> l</w:t>
      </w:r>
      <w:r w:rsidR="00AF3925">
        <w:rPr>
          <w:rFonts w:ascii="Arial" w:eastAsia="Arial" w:hAnsi="Arial" w:cs="Arial"/>
        </w:rPr>
        <w:t>a</w:t>
      </w:r>
      <w:r w:rsidR="00A5083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actualización de datos de </w:t>
      </w:r>
      <w:r w:rsidR="00A5083B">
        <w:rPr>
          <w:rFonts w:ascii="Arial" w:eastAsia="Arial" w:hAnsi="Arial" w:cs="Arial"/>
        </w:rPr>
        <w:t>l</w:t>
      </w:r>
      <w:r w:rsidR="00AF3925">
        <w:rPr>
          <w:rFonts w:ascii="Arial" w:eastAsia="Arial" w:hAnsi="Arial" w:cs="Arial"/>
        </w:rPr>
        <w:t>os CPC</w:t>
      </w:r>
      <w:r w:rsidR="00A5083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4771AB">
        <w:rPr>
          <w:rFonts w:ascii="Arial" w:eastAsia="Arial" w:hAnsi="Arial" w:cs="Arial"/>
        </w:rPr>
        <w:t>atender los pendientes d</w:t>
      </w:r>
      <w:r w:rsidR="00A5083B">
        <w:rPr>
          <w:rFonts w:ascii="Arial" w:eastAsia="Arial" w:hAnsi="Arial" w:cs="Arial"/>
        </w:rPr>
        <w:t>e</w:t>
      </w:r>
      <w:r w:rsidR="004771AB">
        <w:rPr>
          <w:rFonts w:ascii="Arial" w:eastAsia="Arial" w:hAnsi="Arial" w:cs="Arial"/>
        </w:rPr>
        <w:t xml:space="preserve"> l</w:t>
      </w:r>
      <w:r w:rsidR="00A5083B">
        <w:rPr>
          <w:rFonts w:ascii="Arial" w:eastAsia="Arial" w:hAnsi="Arial" w:cs="Arial"/>
        </w:rPr>
        <w:t>a</w:t>
      </w:r>
      <w:r w:rsidR="004771AB">
        <w:rPr>
          <w:rFonts w:ascii="Arial" w:eastAsia="Arial" w:hAnsi="Arial" w:cs="Arial"/>
        </w:rPr>
        <w:t xml:space="preserve"> agenda, d</w:t>
      </w:r>
      <w:r w:rsidR="00A5083B">
        <w:rPr>
          <w:rFonts w:ascii="Arial" w:eastAsia="Arial" w:hAnsi="Arial" w:cs="Arial"/>
        </w:rPr>
        <w:t>e</w:t>
      </w:r>
      <w:r w:rsidR="004771AB">
        <w:rPr>
          <w:rFonts w:ascii="Arial" w:eastAsia="Arial" w:hAnsi="Arial" w:cs="Arial"/>
        </w:rPr>
        <w:t xml:space="preserve"> las redes, y del Congreso N</w:t>
      </w:r>
      <w:r w:rsidR="00A5083B">
        <w:rPr>
          <w:rFonts w:ascii="Arial" w:eastAsia="Arial" w:hAnsi="Arial" w:cs="Arial"/>
        </w:rPr>
        <w:t xml:space="preserve">acional a </w:t>
      </w:r>
      <w:r w:rsidR="004771AB">
        <w:rPr>
          <w:rFonts w:ascii="Arial" w:eastAsia="Arial" w:hAnsi="Arial" w:cs="Arial"/>
        </w:rPr>
        <w:t>realizarse</w:t>
      </w:r>
      <w:r>
        <w:rPr>
          <w:rFonts w:ascii="Arial" w:eastAsia="Arial" w:hAnsi="Arial" w:cs="Arial"/>
        </w:rPr>
        <w:t xml:space="preserve"> </w:t>
      </w:r>
      <w:r w:rsidR="00A5083B">
        <w:rPr>
          <w:rFonts w:ascii="Arial" w:eastAsia="Arial" w:hAnsi="Arial" w:cs="Arial"/>
        </w:rPr>
        <w:t>en la ciudad de México del 8 al 10 de agosto de 2022</w:t>
      </w:r>
      <w:r w:rsidR="00583C7A">
        <w:rPr>
          <w:rFonts w:ascii="Arial" w:eastAsia="Arial" w:hAnsi="Arial" w:cs="Arial"/>
        </w:rPr>
        <w:t>.</w:t>
      </w:r>
      <w:r w:rsidR="00AF3925">
        <w:rPr>
          <w:rFonts w:ascii="Arial" w:eastAsia="Arial" w:hAnsi="Arial" w:cs="Arial"/>
        </w:rPr>
        <w:t xml:space="preserve"> </w:t>
      </w:r>
    </w:p>
    <w:p w:rsidR="000742E8" w:rsidRDefault="00B02891" w:rsidP="00B02891">
      <w:pPr>
        <w:spacing w:after="0" w:line="240" w:lineRule="auto"/>
        <w:jc w:val="both"/>
        <w:rPr>
          <w:rFonts w:ascii="Arial" w:eastAsia="Arial" w:hAnsi="Arial" w:cs="Arial"/>
        </w:rPr>
      </w:pPr>
      <w:r w:rsidRPr="00F812C3">
        <w:rPr>
          <w:rFonts w:ascii="Arial" w:eastAsia="Arial" w:hAnsi="Arial" w:cs="Arial"/>
          <w:b/>
        </w:rPr>
        <w:t>El Día 29,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Se realizó una re</w:t>
      </w:r>
      <w:r w:rsidR="00B44698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nión con las Comisiones de Vinculación y Comunicación para evaluar la</w:t>
      </w:r>
    </w:p>
    <w:p w:rsidR="00DA213D" w:rsidRPr="00651344" w:rsidRDefault="00B02891" w:rsidP="000742E8">
      <w:pPr>
        <w:spacing w:after="0" w:line="240" w:lineRule="auto"/>
        <w:ind w:left="2160" w:firstLine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posibilidad </w:t>
      </w:r>
      <w:r w:rsidR="00B44698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 fusionarlas</w:t>
      </w:r>
      <w:r w:rsidR="00B44698">
        <w:rPr>
          <w:rFonts w:ascii="Arial" w:eastAsia="Arial" w:hAnsi="Arial" w:cs="Arial"/>
        </w:rPr>
        <w:t>. Necesidad de revisar objetivos y resultados previstos para las comisi</w:t>
      </w:r>
      <w:r w:rsidR="000742E8">
        <w:rPr>
          <w:rFonts w:ascii="Arial" w:eastAsia="Arial" w:hAnsi="Arial" w:cs="Arial"/>
        </w:rPr>
        <w:t xml:space="preserve">ones; necesidad o justificación para ¿reformarlas </w:t>
      </w:r>
      <w:r w:rsidR="00B44698">
        <w:rPr>
          <w:rFonts w:ascii="Arial" w:eastAsia="Arial" w:hAnsi="Arial" w:cs="Arial"/>
        </w:rPr>
        <w:t>o adecuarlas?</w:t>
      </w:r>
      <w:r>
        <w:rPr>
          <w:rFonts w:ascii="Arial" w:eastAsia="Arial" w:hAnsi="Arial" w:cs="Arial"/>
        </w:rPr>
        <w:t xml:space="preserve"> </w:t>
      </w:r>
      <w:r w:rsidR="00F812C3">
        <w:rPr>
          <w:rFonts w:ascii="Arial" w:eastAsia="Arial" w:hAnsi="Arial" w:cs="Arial"/>
        </w:rPr>
        <w:t xml:space="preserve"> ¿Deben depender de Presidencia Na</w:t>
      </w:r>
      <w:r w:rsidR="00242737">
        <w:rPr>
          <w:rFonts w:ascii="Arial" w:eastAsia="Arial" w:hAnsi="Arial" w:cs="Arial"/>
        </w:rPr>
        <w:t xml:space="preserve">cional? Plantear las opciones en la reunión de presidentes </w:t>
      </w:r>
      <w:r w:rsidR="00F812C3">
        <w:rPr>
          <w:rFonts w:ascii="Arial" w:eastAsia="Arial" w:hAnsi="Arial" w:cs="Arial"/>
        </w:rPr>
        <w:t>e</w:t>
      </w:r>
      <w:r w:rsidR="00242737">
        <w:rPr>
          <w:rFonts w:ascii="Arial" w:eastAsia="Arial" w:hAnsi="Arial" w:cs="Arial"/>
        </w:rPr>
        <w:t>n</w:t>
      </w:r>
      <w:r w:rsidR="00F812C3">
        <w:rPr>
          <w:rFonts w:ascii="Arial" w:eastAsia="Arial" w:hAnsi="Arial" w:cs="Arial"/>
        </w:rPr>
        <w:t xml:space="preserve"> agosto.</w:t>
      </w:r>
      <w:bookmarkStart w:id="0" w:name="_GoBack"/>
      <w:bookmarkEnd w:id="0"/>
      <w:r w:rsidR="00DA213D">
        <w:rPr>
          <w:rFonts w:ascii="Arial" w:eastAsia="Arial" w:hAnsi="Arial" w:cs="Arial"/>
        </w:rPr>
        <w:t xml:space="preserve"> </w:t>
      </w:r>
    </w:p>
    <w:p w:rsidR="00897953" w:rsidRDefault="00897953" w:rsidP="0062034C">
      <w:pPr>
        <w:spacing w:after="0" w:line="240" w:lineRule="auto"/>
        <w:jc w:val="both"/>
        <w:rPr>
          <w:rFonts w:ascii="Arial" w:eastAsia="Arial" w:hAnsi="Arial" w:cs="Arial"/>
        </w:rPr>
      </w:pPr>
    </w:p>
    <w:p w:rsidR="00A971F5" w:rsidRDefault="00A971F5" w:rsidP="002060D6">
      <w:pPr>
        <w:spacing w:after="0" w:line="240" w:lineRule="auto"/>
        <w:jc w:val="both"/>
        <w:rPr>
          <w:rFonts w:ascii="Arial" w:eastAsia="Arial" w:hAnsi="Arial" w:cs="Arial"/>
        </w:rPr>
      </w:pPr>
    </w:p>
    <w:p w:rsidR="00790C20" w:rsidRPr="00790C20" w:rsidRDefault="0007145F" w:rsidP="002060D6">
      <w:pPr>
        <w:spacing w:after="0" w:line="240" w:lineRule="auto"/>
        <w:jc w:val="both"/>
        <w:rPr>
          <w:rFonts w:ascii="Arial" w:eastAsia="Arial" w:hAnsi="Arial" w:cs="Arial"/>
          <w:color w:val="1C4E2F"/>
        </w:rPr>
      </w:pPr>
      <w:r>
        <w:rPr>
          <w:rFonts w:ascii="Arial" w:eastAsia="Arial" w:hAnsi="Arial" w:cs="Arial"/>
        </w:rPr>
        <w:tab/>
      </w:r>
    </w:p>
    <w:p w:rsidR="000D231E" w:rsidRDefault="00BD062F" w:rsidP="002060D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1C4E2F"/>
        </w:rPr>
        <w:t>ACCIONES MEDIÁTICAS:</w:t>
      </w:r>
      <w:r>
        <w:rPr>
          <w:rFonts w:ascii="Arial" w:eastAsia="Arial" w:hAnsi="Arial" w:cs="Arial"/>
          <w:b/>
          <w:color w:val="385623"/>
        </w:rPr>
        <w:tab/>
      </w:r>
    </w:p>
    <w:p w:rsidR="000D231E" w:rsidRDefault="00FE5A75" w:rsidP="002060D6">
      <w:pPr>
        <w:spacing w:after="0" w:line="240" w:lineRule="auto"/>
        <w:jc w:val="both"/>
        <w:rPr>
          <w:rFonts w:ascii="Arial" w:eastAsia="Arial" w:hAnsi="Arial" w:cs="Arial"/>
        </w:rPr>
      </w:pPr>
      <w:r w:rsidRPr="00FE5A75">
        <w:rPr>
          <w:rFonts w:ascii="Arial" w:eastAsia="Arial" w:hAnsi="Arial" w:cs="Arial"/>
          <w:b/>
          <w:color w:val="385623" w:themeColor="accent6" w:themeShade="80"/>
        </w:rPr>
        <w:t>8</w:t>
      </w:r>
      <w:r w:rsidR="00B7752D" w:rsidRPr="00FE5A75">
        <w:rPr>
          <w:rFonts w:ascii="Arial" w:eastAsia="Arial" w:hAnsi="Arial" w:cs="Arial"/>
          <w:color w:val="385623" w:themeColor="accent6" w:themeShade="80"/>
        </w:rPr>
        <w:t xml:space="preserve"> </w:t>
      </w:r>
      <w:r w:rsidR="00BD062F">
        <w:rPr>
          <w:rFonts w:ascii="Arial" w:eastAsia="Arial" w:hAnsi="Arial" w:cs="Arial"/>
        </w:rPr>
        <w:t>publicaciones en la página de Facebook.</w:t>
      </w:r>
    </w:p>
    <w:p w:rsidR="000D231E" w:rsidRDefault="000D231E" w:rsidP="002060D6">
      <w:pPr>
        <w:spacing w:after="0" w:line="240" w:lineRule="auto"/>
        <w:jc w:val="both"/>
        <w:rPr>
          <w:rFonts w:ascii="Arial" w:eastAsia="Arial" w:hAnsi="Arial" w:cs="Arial"/>
        </w:rPr>
      </w:pPr>
    </w:p>
    <w:p w:rsidR="000D231E" w:rsidRDefault="00BD062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</w:t>
      </w: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  <w:color w:val="9F8A37"/>
        </w:rPr>
      </w:pP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  <w:color w:val="9F8A37"/>
        </w:rPr>
      </w:pPr>
    </w:p>
    <w:sectPr w:rsidR="000D231E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F6" w:rsidRDefault="00BD062F">
      <w:pPr>
        <w:spacing w:after="0" w:line="240" w:lineRule="auto"/>
      </w:pPr>
      <w:r>
        <w:separator/>
      </w:r>
    </w:p>
  </w:endnote>
  <w:endnote w:type="continuationSeparator" w:id="0">
    <w:p w:rsidR="00EA63F6" w:rsidRDefault="00BD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1E" w:rsidRDefault="00BD0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6853922" cy="24701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922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F6" w:rsidRDefault="00BD062F">
      <w:pPr>
        <w:spacing w:after="0" w:line="240" w:lineRule="auto"/>
      </w:pPr>
      <w:r>
        <w:separator/>
      </w:r>
    </w:p>
  </w:footnote>
  <w:footnote w:type="continuationSeparator" w:id="0">
    <w:p w:rsidR="00EA63F6" w:rsidRDefault="00BD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1E" w:rsidRDefault="00BD0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</w:t>
    </w:r>
    <w:r>
      <w:rPr>
        <w:noProof/>
        <w:color w:val="000000"/>
        <w:lang w:val="en-US"/>
      </w:rPr>
      <w:drawing>
        <wp:inline distT="0" distB="0" distL="0" distR="0">
          <wp:extent cx="1848208" cy="61924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8" cy="61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1E"/>
    <w:rsid w:val="0001592D"/>
    <w:rsid w:val="00041B4D"/>
    <w:rsid w:val="00044B05"/>
    <w:rsid w:val="000478AB"/>
    <w:rsid w:val="0007145F"/>
    <w:rsid w:val="000742E8"/>
    <w:rsid w:val="000B0134"/>
    <w:rsid w:val="000D231E"/>
    <w:rsid w:val="000F2F41"/>
    <w:rsid w:val="001164A9"/>
    <w:rsid w:val="00122248"/>
    <w:rsid w:val="001226C2"/>
    <w:rsid w:val="00135C17"/>
    <w:rsid w:val="00143959"/>
    <w:rsid w:val="001445D7"/>
    <w:rsid w:val="00157855"/>
    <w:rsid w:val="001827AA"/>
    <w:rsid w:val="00184C56"/>
    <w:rsid w:val="001852AE"/>
    <w:rsid w:val="001C2A6A"/>
    <w:rsid w:val="001D1BE2"/>
    <w:rsid w:val="002060D6"/>
    <w:rsid w:val="0022075F"/>
    <w:rsid w:val="0023182E"/>
    <w:rsid w:val="00241CC5"/>
    <w:rsid w:val="00242737"/>
    <w:rsid w:val="00273A7D"/>
    <w:rsid w:val="002B2D68"/>
    <w:rsid w:val="002C332B"/>
    <w:rsid w:val="0037349C"/>
    <w:rsid w:val="00373948"/>
    <w:rsid w:val="003B1750"/>
    <w:rsid w:val="003C461B"/>
    <w:rsid w:val="003D6B49"/>
    <w:rsid w:val="00400F74"/>
    <w:rsid w:val="0041223C"/>
    <w:rsid w:val="00451B17"/>
    <w:rsid w:val="00452972"/>
    <w:rsid w:val="004771AB"/>
    <w:rsid w:val="00495949"/>
    <w:rsid w:val="004D294F"/>
    <w:rsid w:val="004E4A96"/>
    <w:rsid w:val="004E5C14"/>
    <w:rsid w:val="00511545"/>
    <w:rsid w:val="0051355E"/>
    <w:rsid w:val="00525E60"/>
    <w:rsid w:val="00544F0B"/>
    <w:rsid w:val="00557E4C"/>
    <w:rsid w:val="00583C7A"/>
    <w:rsid w:val="005A2381"/>
    <w:rsid w:val="005A47B8"/>
    <w:rsid w:val="005E002A"/>
    <w:rsid w:val="005F15F6"/>
    <w:rsid w:val="005F4B9B"/>
    <w:rsid w:val="00606707"/>
    <w:rsid w:val="006117A5"/>
    <w:rsid w:val="0062034C"/>
    <w:rsid w:val="006330B2"/>
    <w:rsid w:val="00651344"/>
    <w:rsid w:val="006820F5"/>
    <w:rsid w:val="006B4A82"/>
    <w:rsid w:val="006E2C0C"/>
    <w:rsid w:val="006F0F9C"/>
    <w:rsid w:val="006F210C"/>
    <w:rsid w:val="00712AF7"/>
    <w:rsid w:val="00752C2C"/>
    <w:rsid w:val="0075656C"/>
    <w:rsid w:val="00765BC0"/>
    <w:rsid w:val="007679E4"/>
    <w:rsid w:val="00790C20"/>
    <w:rsid w:val="00791D6E"/>
    <w:rsid w:val="007A70CB"/>
    <w:rsid w:val="007D17A3"/>
    <w:rsid w:val="007D2700"/>
    <w:rsid w:val="007D2DCC"/>
    <w:rsid w:val="007E06F8"/>
    <w:rsid w:val="007F2DBF"/>
    <w:rsid w:val="0085102E"/>
    <w:rsid w:val="0086544A"/>
    <w:rsid w:val="00890D04"/>
    <w:rsid w:val="00897953"/>
    <w:rsid w:val="0096729B"/>
    <w:rsid w:val="00987592"/>
    <w:rsid w:val="009E4809"/>
    <w:rsid w:val="009E5B3D"/>
    <w:rsid w:val="00A00585"/>
    <w:rsid w:val="00A31A25"/>
    <w:rsid w:val="00A5083B"/>
    <w:rsid w:val="00A959EA"/>
    <w:rsid w:val="00A971F5"/>
    <w:rsid w:val="00AB0D9D"/>
    <w:rsid w:val="00AC758D"/>
    <w:rsid w:val="00AF3925"/>
    <w:rsid w:val="00B02891"/>
    <w:rsid w:val="00B13EE0"/>
    <w:rsid w:val="00B27FF5"/>
    <w:rsid w:val="00B44698"/>
    <w:rsid w:val="00B5552F"/>
    <w:rsid w:val="00B7752D"/>
    <w:rsid w:val="00BC2C1D"/>
    <w:rsid w:val="00BD062F"/>
    <w:rsid w:val="00C20DC0"/>
    <w:rsid w:val="00C81A1F"/>
    <w:rsid w:val="00CC3215"/>
    <w:rsid w:val="00CD41C6"/>
    <w:rsid w:val="00CE1D3E"/>
    <w:rsid w:val="00D2077A"/>
    <w:rsid w:val="00D367B0"/>
    <w:rsid w:val="00D67AD9"/>
    <w:rsid w:val="00D84B8B"/>
    <w:rsid w:val="00D905D5"/>
    <w:rsid w:val="00DA213D"/>
    <w:rsid w:val="00DC7AE5"/>
    <w:rsid w:val="00DE6B72"/>
    <w:rsid w:val="00E106BC"/>
    <w:rsid w:val="00E45970"/>
    <w:rsid w:val="00E61264"/>
    <w:rsid w:val="00E67EE6"/>
    <w:rsid w:val="00E760CB"/>
    <w:rsid w:val="00E85068"/>
    <w:rsid w:val="00EA63F6"/>
    <w:rsid w:val="00EE057B"/>
    <w:rsid w:val="00F16B1F"/>
    <w:rsid w:val="00F2576B"/>
    <w:rsid w:val="00F33C25"/>
    <w:rsid w:val="00F72148"/>
    <w:rsid w:val="00F812C3"/>
    <w:rsid w:val="00FE55B0"/>
    <w:rsid w:val="00FE5A75"/>
    <w:rsid w:val="00FE6C2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5FD8"/>
  <w15:docId w15:val="{896F757D-90C3-470A-94CB-C036E7D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6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67"/>
  </w:style>
  <w:style w:type="paragraph" w:styleId="Piedepgina">
    <w:name w:val="footer"/>
    <w:basedOn w:val="Normal"/>
    <w:link w:val="Piedepgina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67"/>
  </w:style>
  <w:style w:type="paragraph" w:styleId="Sinespaciado">
    <w:name w:val="No Spacing"/>
    <w:uiPriority w:val="1"/>
    <w:qFormat/>
    <w:rsid w:val="00106461"/>
    <w:rPr>
      <w:lang w:val="es-MX"/>
    </w:rPr>
  </w:style>
  <w:style w:type="paragraph" w:styleId="Prrafodelista">
    <w:name w:val="List Paragraph"/>
    <w:basedOn w:val="Normal"/>
    <w:uiPriority w:val="34"/>
    <w:qFormat/>
    <w:rsid w:val="0010646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WVk9k5kQ2OuUcJrW4Yx917wMA==">AMUW2mWYArcUwdA3DiSirTdWYBoF0D7OdIR9VcwbmGchPcRXmtZLykybMbP/0PNoGElgd8jWlxHjgkcjtkFzykHyT3r0ea1ATWWld0y0XLL1Zc+tRKdDzPY=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</dc:creator>
  <cp:lastModifiedBy>MANUEL</cp:lastModifiedBy>
  <cp:revision>12</cp:revision>
  <cp:lastPrinted>2022-06-28T21:33:00Z</cp:lastPrinted>
  <dcterms:created xsi:type="dcterms:W3CDTF">2022-05-31T13:28:00Z</dcterms:created>
  <dcterms:modified xsi:type="dcterms:W3CDTF">2022-06-29T23:06:00Z</dcterms:modified>
</cp:coreProperties>
</file>